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B4F" w:rsidRPr="00762C74" w:rsidRDefault="00D43B4F" w:rsidP="00D43B4F">
      <w:pPr>
        <w:pStyle w:val="t-9-8"/>
        <w:spacing w:before="0" w:beforeAutospacing="0" w:after="0" w:afterAutospacing="0"/>
        <w:jc w:val="center"/>
        <w:rPr>
          <w:b/>
          <w:color w:val="000000"/>
          <w:sz w:val="22"/>
          <w:szCs w:val="22"/>
        </w:rPr>
      </w:pPr>
      <w:r w:rsidRPr="00762C74">
        <w:rPr>
          <w:b/>
          <w:color w:val="000000"/>
          <w:sz w:val="22"/>
          <w:szCs w:val="22"/>
        </w:rPr>
        <w:t>NACRT ODLUKE</w:t>
      </w:r>
    </w:p>
    <w:p w:rsidR="00E04ECE" w:rsidRPr="00762C74" w:rsidRDefault="00E04ECE" w:rsidP="00E04ECE">
      <w:pPr>
        <w:pStyle w:val="t-9-8"/>
        <w:spacing w:before="120" w:beforeAutospacing="0"/>
        <w:jc w:val="both"/>
        <w:rPr>
          <w:b/>
          <w:color w:val="000000"/>
          <w:sz w:val="22"/>
          <w:szCs w:val="22"/>
        </w:rPr>
      </w:pPr>
      <w:r w:rsidRPr="00762C74">
        <w:rPr>
          <w:color w:val="000000"/>
          <w:sz w:val="22"/>
          <w:szCs w:val="22"/>
        </w:rPr>
        <w:t xml:space="preserve">Na temelju članka 23. stavak 1. točka 2., članka </w:t>
      </w:r>
      <w:r w:rsidR="00836CEB" w:rsidRPr="00762C74">
        <w:rPr>
          <w:color w:val="000000"/>
          <w:sz w:val="22"/>
          <w:szCs w:val="22"/>
        </w:rPr>
        <w:t>45. stavak 4. i</w:t>
      </w:r>
      <w:r w:rsidRPr="00762C74">
        <w:rPr>
          <w:color w:val="000000"/>
          <w:sz w:val="22"/>
          <w:szCs w:val="22"/>
        </w:rPr>
        <w:t xml:space="preserve"> članka 109. stavci 2. do 5. Zakona o vodnim uslugama (Narodne novine, broj  66/19) i članka 15. Društvenog ugovora društva Komunalac d.o.o., Županja, Skupština društva donosi </w:t>
      </w:r>
    </w:p>
    <w:p w:rsidR="00E04ECE" w:rsidRPr="00762C74" w:rsidRDefault="00E04ECE" w:rsidP="00E04ECE">
      <w:pPr>
        <w:pStyle w:val="t-9-8"/>
        <w:spacing w:before="120" w:beforeAutospacing="0"/>
        <w:jc w:val="center"/>
        <w:rPr>
          <w:b/>
          <w:color w:val="000000"/>
        </w:rPr>
      </w:pPr>
      <w:r w:rsidRPr="00762C74">
        <w:rPr>
          <w:b/>
          <w:color w:val="000000"/>
        </w:rPr>
        <w:t>ODLUKU O CIJENI VODNIH USLUGA</w:t>
      </w:r>
    </w:p>
    <w:p w:rsidR="00E04ECE" w:rsidRPr="00762C74" w:rsidRDefault="00E04ECE" w:rsidP="00E04ECE">
      <w:pPr>
        <w:pStyle w:val="t-9-8"/>
        <w:jc w:val="center"/>
        <w:rPr>
          <w:b/>
          <w:color w:val="000000"/>
          <w:sz w:val="22"/>
          <w:szCs w:val="22"/>
        </w:rPr>
      </w:pPr>
      <w:r w:rsidRPr="00762C74">
        <w:rPr>
          <w:b/>
          <w:color w:val="000000"/>
          <w:sz w:val="22"/>
          <w:szCs w:val="22"/>
        </w:rPr>
        <w:t>Točka 1.</w:t>
      </w:r>
    </w:p>
    <w:p w:rsidR="00E04ECE" w:rsidRPr="00762C74" w:rsidRDefault="00E04ECE" w:rsidP="00E04ECE">
      <w:pPr>
        <w:pStyle w:val="t-9-8"/>
        <w:jc w:val="both"/>
        <w:rPr>
          <w:color w:val="000000"/>
          <w:sz w:val="22"/>
          <w:szCs w:val="22"/>
        </w:rPr>
      </w:pPr>
      <w:r w:rsidRPr="00762C74">
        <w:rPr>
          <w:color w:val="000000"/>
          <w:sz w:val="22"/>
          <w:szCs w:val="22"/>
        </w:rPr>
        <w:t>Ovom se Odlukom</w:t>
      </w:r>
      <w:r w:rsidRPr="00762C74">
        <w:rPr>
          <w:b/>
          <w:color w:val="000000"/>
          <w:sz w:val="22"/>
          <w:szCs w:val="22"/>
        </w:rPr>
        <w:t xml:space="preserve"> </w:t>
      </w:r>
      <w:r w:rsidRPr="00762C74">
        <w:rPr>
          <w:color w:val="000000"/>
          <w:sz w:val="22"/>
          <w:szCs w:val="22"/>
        </w:rPr>
        <w:t>određuju vrste vodnih usluga koje se pružaju na vodoopskrbnom području i području aglomeracije, visina cijene (tarifa vodne usluge), način obračuna i plaćanja vodne usluge i iskaz javnih davanja koja se obračunavaju i naplaćuju uz cijenu usluge.</w:t>
      </w:r>
    </w:p>
    <w:p w:rsidR="00E04ECE" w:rsidRPr="00762C74" w:rsidRDefault="00E04ECE" w:rsidP="00E04ECE">
      <w:pPr>
        <w:pStyle w:val="t-9-8"/>
        <w:jc w:val="center"/>
        <w:rPr>
          <w:b/>
          <w:color w:val="000000"/>
          <w:sz w:val="22"/>
          <w:szCs w:val="22"/>
        </w:rPr>
      </w:pPr>
      <w:r w:rsidRPr="00762C74">
        <w:rPr>
          <w:b/>
          <w:color w:val="000000"/>
          <w:sz w:val="22"/>
          <w:szCs w:val="22"/>
        </w:rPr>
        <w:t>Točka 2.</w:t>
      </w:r>
    </w:p>
    <w:p w:rsidR="00E04ECE" w:rsidRPr="00762C74" w:rsidRDefault="00E04ECE" w:rsidP="00E04ECE">
      <w:pPr>
        <w:pStyle w:val="t-9-8"/>
        <w:jc w:val="both"/>
        <w:rPr>
          <w:color w:val="000000"/>
          <w:sz w:val="22"/>
          <w:szCs w:val="22"/>
        </w:rPr>
      </w:pPr>
      <w:r w:rsidRPr="00762C74">
        <w:rPr>
          <w:color w:val="000000"/>
          <w:sz w:val="22"/>
          <w:szCs w:val="22"/>
        </w:rPr>
        <w:t>Na vodoopskrbnom području isporučitelja vodne usluge koje čine grad Županja i općine  Štitar, Gradište i Bošnjaci pružaju se vodne usluge javne vodoopskrbe.</w:t>
      </w:r>
    </w:p>
    <w:p w:rsidR="00E04ECE" w:rsidRPr="00762C74" w:rsidRDefault="00E04ECE" w:rsidP="00E04ECE">
      <w:pPr>
        <w:pStyle w:val="t-9-8"/>
        <w:jc w:val="both"/>
        <w:rPr>
          <w:color w:val="000000"/>
          <w:sz w:val="22"/>
          <w:szCs w:val="22"/>
        </w:rPr>
      </w:pPr>
      <w:r w:rsidRPr="00762C74">
        <w:rPr>
          <w:sz w:val="22"/>
          <w:szCs w:val="22"/>
        </w:rPr>
        <w:t xml:space="preserve">Na području aglomeracije isporučitelja vodne usluge koju čini općine Gradište i Bošnjaci, </w:t>
      </w:r>
      <w:r w:rsidRPr="00762C74">
        <w:rPr>
          <w:color w:val="000000"/>
          <w:sz w:val="22"/>
          <w:szCs w:val="22"/>
        </w:rPr>
        <w:t>pružaju se vodne usluge javne odvodnje bez usluge pročišćavanja otpadnih voda i usluge crpljenja i odvoza otpadnih voda iz individualnih sustava odvodnje.</w:t>
      </w:r>
    </w:p>
    <w:p w:rsidR="00E04ECE" w:rsidRPr="00762C74" w:rsidRDefault="00E04ECE" w:rsidP="00E04ECE">
      <w:pPr>
        <w:pStyle w:val="t-9-8"/>
        <w:jc w:val="both"/>
        <w:rPr>
          <w:color w:val="000000"/>
          <w:sz w:val="22"/>
          <w:szCs w:val="22"/>
        </w:rPr>
      </w:pPr>
      <w:r w:rsidRPr="00762C74">
        <w:rPr>
          <w:sz w:val="22"/>
          <w:szCs w:val="22"/>
        </w:rPr>
        <w:t xml:space="preserve">Na području aglomeracije isporučitelja vodne usluge koju čini grad Županja i općina Štitar, </w:t>
      </w:r>
      <w:r w:rsidRPr="00762C74">
        <w:rPr>
          <w:color w:val="000000"/>
          <w:sz w:val="22"/>
          <w:szCs w:val="22"/>
        </w:rPr>
        <w:t>pružaju se vodne usluge javne odvodnje sa uslugom pročišćavanja otpadnih voda i usluge crpljenja i odvoza otpadnih voda iz individualnih sustava odvodnje.</w:t>
      </w:r>
    </w:p>
    <w:p w:rsidR="00E04ECE" w:rsidRPr="00762C74" w:rsidRDefault="00E04ECE" w:rsidP="00E04ECE">
      <w:pPr>
        <w:pStyle w:val="t-9-8"/>
        <w:jc w:val="both"/>
        <w:rPr>
          <w:b/>
          <w:color w:val="000000"/>
          <w:sz w:val="22"/>
          <w:szCs w:val="22"/>
        </w:rPr>
      </w:pPr>
      <w:r w:rsidRPr="00762C74">
        <w:rPr>
          <w:color w:val="000000"/>
          <w:sz w:val="22"/>
          <w:szCs w:val="22"/>
        </w:rPr>
        <w:tab/>
      </w:r>
      <w:r w:rsidRPr="00762C74">
        <w:rPr>
          <w:color w:val="000000"/>
          <w:sz w:val="22"/>
          <w:szCs w:val="22"/>
        </w:rPr>
        <w:tab/>
      </w:r>
      <w:r w:rsidRPr="00762C74">
        <w:rPr>
          <w:color w:val="000000"/>
          <w:sz w:val="22"/>
          <w:szCs w:val="22"/>
        </w:rPr>
        <w:tab/>
      </w:r>
      <w:r w:rsidRPr="00762C74">
        <w:rPr>
          <w:color w:val="000000"/>
          <w:sz w:val="22"/>
          <w:szCs w:val="22"/>
        </w:rPr>
        <w:tab/>
      </w:r>
      <w:r w:rsidRPr="00762C74">
        <w:rPr>
          <w:color w:val="000000"/>
          <w:sz w:val="22"/>
          <w:szCs w:val="22"/>
        </w:rPr>
        <w:tab/>
        <w:t xml:space="preserve">        </w:t>
      </w:r>
      <w:r w:rsidRPr="00762C74">
        <w:rPr>
          <w:b/>
          <w:color w:val="000000"/>
          <w:sz w:val="22"/>
          <w:szCs w:val="22"/>
        </w:rPr>
        <w:t>Točka 3.</w:t>
      </w: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p>
    <w:p w:rsidR="00E04ECE" w:rsidRPr="00762C74" w:rsidRDefault="00E04ECE" w:rsidP="00D43B4F">
      <w:pPr>
        <w:pStyle w:val="t-9-8"/>
        <w:spacing w:before="0" w:beforeAutospacing="0" w:after="120" w:afterAutospacing="0"/>
        <w:jc w:val="both"/>
        <w:rPr>
          <w:color w:val="000000"/>
          <w:sz w:val="22"/>
          <w:szCs w:val="22"/>
        </w:rPr>
      </w:pPr>
      <w:r w:rsidRPr="00762C74">
        <w:rPr>
          <w:color w:val="000000"/>
          <w:sz w:val="22"/>
          <w:szCs w:val="22"/>
        </w:rPr>
        <w:t xml:space="preserve">Tarifa vodnih usluga </w:t>
      </w:r>
      <w:r w:rsidRPr="00762C74">
        <w:rPr>
          <w:b/>
          <w:color w:val="000000"/>
          <w:sz w:val="22"/>
          <w:szCs w:val="22"/>
        </w:rPr>
        <w:t>za kućanstava</w:t>
      </w:r>
      <w:r w:rsidRPr="00762C74">
        <w:rPr>
          <w:color w:val="000000"/>
          <w:sz w:val="22"/>
          <w:szCs w:val="22"/>
        </w:rPr>
        <w:t xml:space="preserve"> određuje se u visinama, bez uključenog poreza na dodanu vrijednost, kako slijedi:</w:t>
      </w:r>
    </w:p>
    <w:tbl>
      <w:tblPr>
        <w:tblStyle w:val="TableGrid"/>
        <w:tblW w:w="10031" w:type="dxa"/>
        <w:tblLayout w:type="fixed"/>
        <w:tblLook w:val="04A0"/>
      </w:tblPr>
      <w:tblGrid>
        <w:gridCol w:w="534"/>
        <w:gridCol w:w="5528"/>
        <w:gridCol w:w="1984"/>
        <w:gridCol w:w="1985"/>
      </w:tblGrid>
      <w:tr w:rsidR="00642C61" w:rsidRPr="00762C74" w:rsidTr="00E07F30">
        <w:tc>
          <w:tcPr>
            <w:tcW w:w="534" w:type="dxa"/>
          </w:tcPr>
          <w:p w:rsidR="00642C61" w:rsidRPr="00762C74" w:rsidRDefault="00642C61" w:rsidP="0054301F">
            <w:pPr>
              <w:rPr>
                <w:b/>
                <w:sz w:val="20"/>
                <w:szCs w:val="20"/>
              </w:rPr>
            </w:pPr>
            <w:r w:rsidRPr="00762C74">
              <w:rPr>
                <w:b/>
                <w:sz w:val="20"/>
                <w:szCs w:val="20"/>
              </w:rPr>
              <w:t xml:space="preserve">R. br. </w:t>
            </w:r>
          </w:p>
        </w:tc>
        <w:tc>
          <w:tcPr>
            <w:tcW w:w="5528" w:type="dxa"/>
          </w:tcPr>
          <w:p w:rsidR="00642C61" w:rsidRPr="00762C74" w:rsidRDefault="00642C61" w:rsidP="0054301F">
            <w:pPr>
              <w:spacing w:before="120"/>
              <w:jc w:val="center"/>
              <w:rPr>
                <w:b/>
                <w:sz w:val="20"/>
                <w:szCs w:val="20"/>
              </w:rPr>
            </w:pPr>
            <w:r w:rsidRPr="00762C74">
              <w:rPr>
                <w:b/>
                <w:sz w:val="20"/>
                <w:szCs w:val="20"/>
              </w:rPr>
              <w:t>Vrsta usluge</w:t>
            </w:r>
          </w:p>
        </w:tc>
        <w:tc>
          <w:tcPr>
            <w:tcW w:w="1984" w:type="dxa"/>
          </w:tcPr>
          <w:p w:rsidR="00642C61" w:rsidRPr="00762C74" w:rsidRDefault="00642C61" w:rsidP="0054301F">
            <w:pPr>
              <w:jc w:val="center"/>
              <w:rPr>
                <w:b/>
                <w:sz w:val="20"/>
                <w:szCs w:val="20"/>
              </w:rPr>
            </w:pPr>
            <w:r w:rsidRPr="00762C74">
              <w:rPr>
                <w:b/>
                <w:sz w:val="20"/>
                <w:szCs w:val="20"/>
              </w:rPr>
              <w:t>Cijena usluge u eurima</w:t>
            </w:r>
          </w:p>
        </w:tc>
        <w:tc>
          <w:tcPr>
            <w:tcW w:w="1985" w:type="dxa"/>
          </w:tcPr>
          <w:p w:rsidR="00642C61" w:rsidRPr="00762C74" w:rsidRDefault="00642C61" w:rsidP="0054301F">
            <w:pPr>
              <w:jc w:val="center"/>
              <w:rPr>
                <w:b/>
                <w:sz w:val="20"/>
                <w:szCs w:val="20"/>
              </w:rPr>
            </w:pPr>
            <w:r w:rsidRPr="00762C74">
              <w:rPr>
                <w:b/>
                <w:sz w:val="20"/>
                <w:szCs w:val="20"/>
              </w:rPr>
              <w:t>Cijena usluge u kunama</w:t>
            </w:r>
          </w:p>
        </w:tc>
      </w:tr>
      <w:tr w:rsidR="00642C61" w:rsidRPr="00762C74" w:rsidTr="00E07F30">
        <w:tc>
          <w:tcPr>
            <w:tcW w:w="534" w:type="dxa"/>
          </w:tcPr>
          <w:p w:rsidR="00642C61" w:rsidRPr="00762C74" w:rsidRDefault="00642C61" w:rsidP="007C3AE2">
            <w:pPr>
              <w:spacing w:beforeLines="60" w:afterLines="60"/>
              <w:rPr>
                <w:sz w:val="20"/>
                <w:szCs w:val="20"/>
              </w:rPr>
            </w:pPr>
            <w:r w:rsidRPr="00762C74">
              <w:rPr>
                <w:sz w:val="20"/>
                <w:szCs w:val="20"/>
              </w:rPr>
              <w:t>1.</w:t>
            </w:r>
          </w:p>
        </w:tc>
        <w:tc>
          <w:tcPr>
            <w:tcW w:w="5528" w:type="dxa"/>
          </w:tcPr>
          <w:p w:rsidR="00642C61" w:rsidRPr="00762C74" w:rsidRDefault="00642C61" w:rsidP="007348A6">
            <w:pPr>
              <w:spacing w:before="60" w:after="60"/>
              <w:rPr>
                <w:sz w:val="20"/>
                <w:szCs w:val="20"/>
              </w:rPr>
            </w:pPr>
            <w:r w:rsidRPr="00762C74">
              <w:rPr>
                <w:sz w:val="20"/>
                <w:szCs w:val="20"/>
              </w:rPr>
              <w:t>Fiksni dio osnovne cijene vodnih usluga za vodoopskrbu</w:t>
            </w:r>
          </w:p>
        </w:tc>
        <w:tc>
          <w:tcPr>
            <w:tcW w:w="1984" w:type="dxa"/>
          </w:tcPr>
          <w:p w:rsidR="00642C61" w:rsidRPr="00762C74" w:rsidRDefault="00642C61" w:rsidP="007C3AE2">
            <w:pPr>
              <w:spacing w:beforeLines="60" w:afterLines="60"/>
              <w:jc w:val="center"/>
              <w:rPr>
                <w:sz w:val="20"/>
                <w:szCs w:val="20"/>
              </w:rPr>
            </w:pPr>
            <w:r w:rsidRPr="00762C74">
              <w:rPr>
                <w:sz w:val="20"/>
                <w:szCs w:val="20"/>
              </w:rPr>
              <w:t>2,</w:t>
            </w:r>
            <w:r w:rsidR="00E07F30" w:rsidRPr="00762C74">
              <w:rPr>
                <w:sz w:val="20"/>
                <w:szCs w:val="20"/>
              </w:rPr>
              <w:t>77</w:t>
            </w:r>
            <w:r w:rsidRPr="00762C74">
              <w:rPr>
                <w:sz w:val="20"/>
                <w:szCs w:val="20"/>
              </w:rPr>
              <w:t xml:space="preserve">  </w:t>
            </w:r>
            <w:r w:rsidR="00E07F30" w:rsidRPr="00762C74">
              <w:rPr>
                <w:sz w:val="20"/>
                <w:szCs w:val="20"/>
              </w:rPr>
              <w:t>eur/</w:t>
            </w:r>
            <w:proofErr w:type="spellStart"/>
            <w:r w:rsidR="00E07F30" w:rsidRPr="00762C74">
              <w:rPr>
                <w:sz w:val="20"/>
                <w:szCs w:val="20"/>
              </w:rPr>
              <w:t>mj</w:t>
            </w:r>
            <w:proofErr w:type="spellEnd"/>
          </w:p>
        </w:tc>
        <w:tc>
          <w:tcPr>
            <w:tcW w:w="1985" w:type="dxa"/>
          </w:tcPr>
          <w:p w:rsidR="00642C61" w:rsidRPr="00762C74" w:rsidRDefault="00642C61" w:rsidP="007C3AE2">
            <w:pPr>
              <w:spacing w:beforeLines="60" w:afterLines="60"/>
              <w:jc w:val="center"/>
              <w:rPr>
                <w:sz w:val="20"/>
                <w:szCs w:val="20"/>
              </w:rPr>
            </w:pPr>
            <w:r w:rsidRPr="00762C74">
              <w:rPr>
                <w:sz w:val="20"/>
                <w:szCs w:val="20"/>
              </w:rPr>
              <w:t>2</w:t>
            </w:r>
            <w:r w:rsidR="00E07F30" w:rsidRPr="00762C74">
              <w:rPr>
                <w:sz w:val="20"/>
                <w:szCs w:val="20"/>
              </w:rPr>
              <w:t>0</w:t>
            </w:r>
            <w:r w:rsidRPr="00762C74">
              <w:rPr>
                <w:sz w:val="20"/>
                <w:szCs w:val="20"/>
              </w:rPr>
              <w:t>,</w:t>
            </w:r>
            <w:r w:rsidR="00E07F30" w:rsidRPr="00762C74">
              <w:rPr>
                <w:sz w:val="20"/>
                <w:szCs w:val="20"/>
              </w:rPr>
              <w:t>86</w:t>
            </w:r>
            <w:r w:rsidRPr="00762C74">
              <w:rPr>
                <w:sz w:val="20"/>
                <w:szCs w:val="20"/>
              </w:rPr>
              <w:t xml:space="preserve"> kn</w:t>
            </w:r>
            <w:r w:rsidR="00E07F30" w:rsidRPr="00762C74">
              <w:rPr>
                <w:sz w:val="20"/>
                <w:szCs w:val="20"/>
              </w:rPr>
              <w:t>/</w:t>
            </w:r>
            <w:proofErr w:type="spellStart"/>
            <w:r w:rsidR="00E07F30" w:rsidRPr="00762C74">
              <w:rPr>
                <w:sz w:val="20"/>
                <w:szCs w:val="20"/>
              </w:rPr>
              <w:t>mj</w:t>
            </w:r>
            <w:proofErr w:type="spellEnd"/>
          </w:p>
        </w:tc>
      </w:tr>
      <w:tr w:rsidR="00642C61" w:rsidRPr="00762C74" w:rsidTr="00E07F30">
        <w:tc>
          <w:tcPr>
            <w:tcW w:w="534" w:type="dxa"/>
          </w:tcPr>
          <w:p w:rsidR="00642C61" w:rsidRPr="00762C74" w:rsidRDefault="00642C61" w:rsidP="007C3AE2">
            <w:pPr>
              <w:spacing w:beforeLines="60" w:afterLines="60"/>
              <w:rPr>
                <w:sz w:val="20"/>
                <w:szCs w:val="20"/>
              </w:rPr>
            </w:pPr>
            <w:r w:rsidRPr="00762C74">
              <w:rPr>
                <w:sz w:val="20"/>
                <w:szCs w:val="20"/>
              </w:rPr>
              <w:t>2.</w:t>
            </w:r>
          </w:p>
        </w:tc>
        <w:tc>
          <w:tcPr>
            <w:tcW w:w="5528" w:type="dxa"/>
          </w:tcPr>
          <w:p w:rsidR="00642C61" w:rsidRPr="00762C74" w:rsidRDefault="00642C61" w:rsidP="007C3AE2">
            <w:pPr>
              <w:spacing w:beforeLines="60" w:afterLines="60"/>
              <w:rPr>
                <w:sz w:val="20"/>
                <w:szCs w:val="20"/>
              </w:rPr>
            </w:pPr>
            <w:r w:rsidRPr="00762C74">
              <w:rPr>
                <w:sz w:val="20"/>
                <w:szCs w:val="20"/>
              </w:rPr>
              <w:t>Fiksni dio osnovne cijene vodnih usluga za odvodnju</w:t>
            </w:r>
          </w:p>
        </w:tc>
        <w:tc>
          <w:tcPr>
            <w:tcW w:w="1984" w:type="dxa"/>
          </w:tcPr>
          <w:p w:rsidR="00642C61" w:rsidRPr="00762C74" w:rsidRDefault="00642C61" w:rsidP="007C3AE2">
            <w:pPr>
              <w:spacing w:beforeLines="60" w:afterLines="60"/>
              <w:jc w:val="center"/>
              <w:rPr>
                <w:sz w:val="20"/>
                <w:szCs w:val="20"/>
              </w:rPr>
            </w:pPr>
            <w:r w:rsidRPr="00762C74">
              <w:rPr>
                <w:sz w:val="20"/>
                <w:szCs w:val="20"/>
              </w:rPr>
              <w:t>1,</w:t>
            </w:r>
            <w:r w:rsidR="00E07F30" w:rsidRPr="00762C74">
              <w:rPr>
                <w:sz w:val="20"/>
                <w:szCs w:val="20"/>
              </w:rPr>
              <w:t>88 eur/</w:t>
            </w:r>
            <w:proofErr w:type="spellStart"/>
            <w:r w:rsidR="00E07F30" w:rsidRPr="00762C74">
              <w:rPr>
                <w:sz w:val="20"/>
                <w:szCs w:val="20"/>
              </w:rPr>
              <w:t>mj</w:t>
            </w:r>
            <w:proofErr w:type="spellEnd"/>
          </w:p>
        </w:tc>
        <w:tc>
          <w:tcPr>
            <w:tcW w:w="1985" w:type="dxa"/>
          </w:tcPr>
          <w:p w:rsidR="00642C61" w:rsidRPr="00762C74" w:rsidRDefault="00E07F30" w:rsidP="007C3AE2">
            <w:pPr>
              <w:spacing w:beforeLines="60" w:afterLines="60"/>
              <w:jc w:val="center"/>
              <w:rPr>
                <w:sz w:val="20"/>
                <w:szCs w:val="20"/>
              </w:rPr>
            </w:pPr>
            <w:r w:rsidRPr="00762C74">
              <w:rPr>
                <w:sz w:val="20"/>
                <w:szCs w:val="20"/>
              </w:rPr>
              <w:t>14</w:t>
            </w:r>
            <w:r w:rsidR="00642C61" w:rsidRPr="00762C74">
              <w:rPr>
                <w:sz w:val="20"/>
                <w:szCs w:val="20"/>
              </w:rPr>
              <w:t>,</w:t>
            </w:r>
            <w:r w:rsidRPr="00762C74">
              <w:rPr>
                <w:sz w:val="20"/>
                <w:szCs w:val="20"/>
              </w:rPr>
              <w:t>14</w:t>
            </w:r>
            <w:r w:rsidR="00642C61" w:rsidRPr="00762C74">
              <w:rPr>
                <w:sz w:val="20"/>
                <w:szCs w:val="20"/>
              </w:rPr>
              <w:t xml:space="preserve"> kn</w:t>
            </w:r>
            <w:r w:rsidRPr="00762C74">
              <w:rPr>
                <w:sz w:val="20"/>
                <w:szCs w:val="20"/>
              </w:rPr>
              <w:t>/</w:t>
            </w:r>
            <w:proofErr w:type="spellStart"/>
            <w:r w:rsidRPr="00762C74">
              <w:rPr>
                <w:sz w:val="20"/>
                <w:szCs w:val="20"/>
              </w:rPr>
              <w:t>mj</w:t>
            </w:r>
            <w:proofErr w:type="spellEnd"/>
          </w:p>
        </w:tc>
      </w:tr>
      <w:tr w:rsidR="00642C61" w:rsidRPr="00762C74" w:rsidTr="00E07F30">
        <w:tc>
          <w:tcPr>
            <w:tcW w:w="534" w:type="dxa"/>
          </w:tcPr>
          <w:p w:rsidR="00642C61" w:rsidRPr="00762C74" w:rsidRDefault="00642C61" w:rsidP="0054301F">
            <w:pPr>
              <w:rPr>
                <w:sz w:val="20"/>
                <w:szCs w:val="20"/>
              </w:rPr>
            </w:pPr>
            <w:r w:rsidRPr="00762C74">
              <w:rPr>
                <w:sz w:val="20"/>
                <w:szCs w:val="20"/>
              </w:rPr>
              <w:t>3.</w:t>
            </w:r>
          </w:p>
        </w:tc>
        <w:tc>
          <w:tcPr>
            <w:tcW w:w="5528" w:type="dxa"/>
          </w:tcPr>
          <w:p w:rsidR="00642C61" w:rsidRPr="00762C74" w:rsidRDefault="00642C61" w:rsidP="007348A6">
            <w:pPr>
              <w:spacing w:before="120"/>
              <w:rPr>
                <w:sz w:val="20"/>
                <w:szCs w:val="20"/>
                <w:u w:val="single"/>
              </w:rPr>
            </w:pPr>
            <w:r w:rsidRPr="00762C74">
              <w:rPr>
                <w:sz w:val="20"/>
                <w:szCs w:val="20"/>
              </w:rPr>
              <w:t>Fiksni dio osnovne cijene vodnih usluga za vodoopskrbu</w:t>
            </w:r>
          </w:p>
          <w:p w:rsidR="00642C61" w:rsidRPr="00762C74" w:rsidRDefault="00642C61" w:rsidP="007348A6">
            <w:pPr>
              <w:spacing w:after="120"/>
              <w:rPr>
                <w:sz w:val="20"/>
                <w:szCs w:val="20"/>
              </w:rPr>
            </w:pPr>
            <w:r w:rsidRPr="00762C74">
              <w:rPr>
                <w:sz w:val="20"/>
                <w:szCs w:val="20"/>
              </w:rPr>
              <w:t>koju plaćaju socijalno ugroženi građani</w:t>
            </w:r>
          </w:p>
        </w:tc>
        <w:tc>
          <w:tcPr>
            <w:tcW w:w="1984" w:type="dxa"/>
          </w:tcPr>
          <w:p w:rsidR="00642C61" w:rsidRPr="00762C74" w:rsidRDefault="00642C61" w:rsidP="00E07F30">
            <w:pPr>
              <w:spacing w:before="120"/>
              <w:jc w:val="center"/>
              <w:rPr>
                <w:sz w:val="20"/>
                <w:szCs w:val="20"/>
              </w:rPr>
            </w:pPr>
            <w:r w:rsidRPr="00762C74">
              <w:rPr>
                <w:sz w:val="20"/>
                <w:szCs w:val="20"/>
              </w:rPr>
              <w:t>1,</w:t>
            </w:r>
            <w:r w:rsidR="00E07F30" w:rsidRPr="00762C74">
              <w:rPr>
                <w:sz w:val="20"/>
                <w:szCs w:val="20"/>
              </w:rPr>
              <w:t>66 eur/</w:t>
            </w:r>
            <w:proofErr w:type="spellStart"/>
            <w:r w:rsidR="00E07F30" w:rsidRPr="00762C74">
              <w:rPr>
                <w:sz w:val="20"/>
                <w:szCs w:val="20"/>
              </w:rPr>
              <w:t>mj</w:t>
            </w:r>
            <w:proofErr w:type="spellEnd"/>
          </w:p>
        </w:tc>
        <w:tc>
          <w:tcPr>
            <w:tcW w:w="1985" w:type="dxa"/>
          </w:tcPr>
          <w:p w:rsidR="00642C61" w:rsidRPr="00762C74" w:rsidRDefault="00642C61" w:rsidP="00E07F30">
            <w:pPr>
              <w:spacing w:before="120"/>
              <w:jc w:val="center"/>
              <w:rPr>
                <w:sz w:val="20"/>
                <w:szCs w:val="20"/>
              </w:rPr>
            </w:pPr>
            <w:r w:rsidRPr="00762C74">
              <w:rPr>
                <w:sz w:val="20"/>
                <w:szCs w:val="20"/>
              </w:rPr>
              <w:t>1</w:t>
            </w:r>
            <w:r w:rsidR="00E07F30" w:rsidRPr="00762C74">
              <w:rPr>
                <w:sz w:val="20"/>
                <w:szCs w:val="20"/>
              </w:rPr>
              <w:t>2</w:t>
            </w:r>
            <w:r w:rsidRPr="00762C74">
              <w:rPr>
                <w:sz w:val="20"/>
                <w:szCs w:val="20"/>
              </w:rPr>
              <w:t>,</w:t>
            </w:r>
            <w:r w:rsidR="00E07F30" w:rsidRPr="00762C74">
              <w:rPr>
                <w:sz w:val="20"/>
                <w:szCs w:val="20"/>
              </w:rPr>
              <w:t>52</w:t>
            </w:r>
            <w:r w:rsidRPr="00762C74">
              <w:rPr>
                <w:sz w:val="20"/>
                <w:szCs w:val="20"/>
              </w:rPr>
              <w:t xml:space="preserve"> kn</w:t>
            </w:r>
            <w:r w:rsidR="00E07F30" w:rsidRPr="00762C74">
              <w:rPr>
                <w:sz w:val="20"/>
                <w:szCs w:val="20"/>
              </w:rPr>
              <w:t>/</w:t>
            </w:r>
            <w:proofErr w:type="spellStart"/>
            <w:r w:rsidR="00E07F30" w:rsidRPr="00762C74">
              <w:rPr>
                <w:sz w:val="20"/>
                <w:szCs w:val="20"/>
              </w:rPr>
              <w:t>mj</w:t>
            </w:r>
            <w:proofErr w:type="spellEnd"/>
          </w:p>
        </w:tc>
      </w:tr>
      <w:tr w:rsidR="00642C61" w:rsidRPr="00762C74" w:rsidTr="00E07F30">
        <w:tc>
          <w:tcPr>
            <w:tcW w:w="534" w:type="dxa"/>
          </w:tcPr>
          <w:p w:rsidR="00642C61" w:rsidRPr="00762C74" w:rsidRDefault="00642C61" w:rsidP="0054301F">
            <w:pPr>
              <w:rPr>
                <w:sz w:val="20"/>
                <w:szCs w:val="20"/>
              </w:rPr>
            </w:pPr>
            <w:r w:rsidRPr="00762C74">
              <w:rPr>
                <w:sz w:val="20"/>
                <w:szCs w:val="20"/>
              </w:rPr>
              <w:t>4.</w:t>
            </w:r>
          </w:p>
        </w:tc>
        <w:tc>
          <w:tcPr>
            <w:tcW w:w="5528" w:type="dxa"/>
          </w:tcPr>
          <w:p w:rsidR="00642C61" w:rsidRPr="00762C74" w:rsidRDefault="00642C61" w:rsidP="007348A6">
            <w:pPr>
              <w:spacing w:before="120"/>
              <w:rPr>
                <w:sz w:val="20"/>
                <w:szCs w:val="20"/>
                <w:u w:val="single"/>
              </w:rPr>
            </w:pPr>
            <w:r w:rsidRPr="00762C74">
              <w:rPr>
                <w:sz w:val="20"/>
                <w:szCs w:val="20"/>
              </w:rPr>
              <w:t>Fiksni dio osnovne cijene vodnih usluga za odvodnju</w:t>
            </w:r>
          </w:p>
          <w:p w:rsidR="00642C61" w:rsidRPr="00762C74" w:rsidRDefault="00642C61" w:rsidP="007348A6">
            <w:pPr>
              <w:spacing w:after="120"/>
              <w:rPr>
                <w:sz w:val="20"/>
                <w:szCs w:val="20"/>
              </w:rPr>
            </w:pPr>
            <w:r w:rsidRPr="00762C74">
              <w:rPr>
                <w:sz w:val="20"/>
                <w:szCs w:val="20"/>
              </w:rPr>
              <w:t>koju plaćaju socijalno ugroženi građani</w:t>
            </w:r>
          </w:p>
        </w:tc>
        <w:tc>
          <w:tcPr>
            <w:tcW w:w="1984" w:type="dxa"/>
          </w:tcPr>
          <w:p w:rsidR="00642C61" w:rsidRPr="00762C74" w:rsidRDefault="00E07F30" w:rsidP="00E07F30">
            <w:pPr>
              <w:spacing w:before="120"/>
              <w:jc w:val="center"/>
              <w:rPr>
                <w:sz w:val="20"/>
                <w:szCs w:val="20"/>
              </w:rPr>
            </w:pPr>
            <w:r w:rsidRPr="00762C74">
              <w:rPr>
                <w:sz w:val="20"/>
                <w:szCs w:val="20"/>
              </w:rPr>
              <w:t>1,13 eur/</w:t>
            </w:r>
            <w:proofErr w:type="spellStart"/>
            <w:r w:rsidRPr="00762C74">
              <w:rPr>
                <w:sz w:val="20"/>
                <w:szCs w:val="20"/>
              </w:rPr>
              <w:t>mj</w:t>
            </w:r>
            <w:proofErr w:type="spellEnd"/>
            <w:r w:rsidR="00642C61" w:rsidRPr="00762C74">
              <w:rPr>
                <w:sz w:val="20"/>
                <w:szCs w:val="20"/>
              </w:rPr>
              <w:t xml:space="preserve">  </w:t>
            </w:r>
          </w:p>
        </w:tc>
        <w:tc>
          <w:tcPr>
            <w:tcW w:w="1985" w:type="dxa"/>
          </w:tcPr>
          <w:p w:rsidR="00642C61" w:rsidRPr="00762C74" w:rsidRDefault="00E07F30" w:rsidP="00E07F30">
            <w:pPr>
              <w:spacing w:before="120"/>
              <w:jc w:val="center"/>
              <w:rPr>
                <w:sz w:val="20"/>
                <w:szCs w:val="20"/>
              </w:rPr>
            </w:pPr>
            <w:r w:rsidRPr="00762C74">
              <w:rPr>
                <w:sz w:val="20"/>
                <w:szCs w:val="20"/>
              </w:rPr>
              <w:t>8</w:t>
            </w:r>
            <w:r w:rsidR="00642C61" w:rsidRPr="00762C74">
              <w:rPr>
                <w:sz w:val="20"/>
                <w:szCs w:val="20"/>
              </w:rPr>
              <w:t>,</w:t>
            </w:r>
            <w:r w:rsidRPr="00762C74">
              <w:rPr>
                <w:sz w:val="20"/>
                <w:szCs w:val="20"/>
              </w:rPr>
              <w:t>48</w:t>
            </w:r>
            <w:r w:rsidR="00642C61" w:rsidRPr="00762C74">
              <w:rPr>
                <w:sz w:val="20"/>
                <w:szCs w:val="20"/>
              </w:rPr>
              <w:t xml:space="preserve"> kn</w:t>
            </w:r>
            <w:r w:rsidRPr="00762C74">
              <w:rPr>
                <w:sz w:val="20"/>
                <w:szCs w:val="20"/>
              </w:rPr>
              <w:t>/</w:t>
            </w:r>
            <w:proofErr w:type="spellStart"/>
            <w:r w:rsidRPr="00762C74">
              <w:rPr>
                <w:sz w:val="20"/>
                <w:szCs w:val="20"/>
              </w:rPr>
              <w:t>mj</w:t>
            </w:r>
            <w:proofErr w:type="spellEnd"/>
          </w:p>
        </w:tc>
      </w:tr>
      <w:tr w:rsidR="00642C61" w:rsidRPr="00762C74" w:rsidTr="00E07F30">
        <w:tc>
          <w:tcPr>
            <w:tcW w:w="534" w:type="dxa"/>
          </w:tcPr>
          <w:p w:rsidR="00642C61" w:rsidRPr="00762C74" w:rsidRDefault="00642C61" w:rsidP="007348A6">
            <w:pPr>
              <w:spacing w:before="120" w:after="120"/>
              <w:rPr>
                <w:sz w:val="20"/>
                <w:szCs w:val="20"/>
              </w:rPr>
            </w:pPr>
            <w:r w:rsidRPr="00762C74">
              <w:rPr>
                <w:sz w:val="20"/>
                <w:szCs w:val="20"/>
              </w:rPr>
              <w:t>5.</w:t>
            </w:r>
          </w:p>
        </w:tc>
        <w:tc>
          <w:tcPr>
            <w:tcW w:w="5528" w:type="dxa"/>
          </w:tcPr>
          <w:p w:rsidR="00642C61" w:rsidRPr="00762C74" w:rsidRDefault="00642C61" w:rsidP="007348A6">
            <w:pPr>
              <w:spacing w:before="120" w:after="120"/>
              <w:rPr>
                <w:sz w:val="20"/>
                <w:szCs w:val="20"/>
              </w:rPr>
            </w:pPr>
            <w:r w:rsidRPr="00762C74">
              <w:rPr>
                <w:sz w:val="20"/>
                <w:szCs w:val="20"/>
              </w:rPr>
              <w:t>Osnovna cijene vodne usluge javne vodoopskrbe (varijabilna)</w:t>
            </w:r>
          </w:p>
        </w:tc>
        <w:tc>
          <w:tcPr>
            <w:tcW w:w="1984" w:type="dxa"/>
          </w:tcPr>
          <w:p w:rsidR="00642C61" w:rsidRPr="00762C74" w:rsidRDefault="00642C61" w:rsidP="007348A6">
            <w:pPr>
              <w:spacing w:before="120" w:after="120"/>
              <w:jc w:val="center"/>
              <w:rPr>
                <w:sz w:val="20"/>
                <w:szCs w:val="20"/>
              </w:rPr>
            </w:pPr>
            <w:r w:rsidRPr="00762C74">
              <w:rPr>
                <w:sz w:val="20"/>
                <w:szCs w:val="20"/>
              </w:rPr>
              <w:t>0,</w:t>
            </w:r>
            <w:r w:rsidR="00E07F30" w:rsidRPr="00762C74">
              <w:rPr>
                <w:sz w:val="20"/>
                <w:szCs w:val="20"/>
              </w:rPr>
              <w:t>73</w:t>
            </w:r>
            <w:r w:rsidRPr="00762C74">
              <w:rPr>
                <w:sz w:val="20"/>
                <w:szCs w:val="20"/>
              </w:rPr>
              <w:t xml:space="preserve"> </w:t>
            </w:r>
            <w:r w:rsidR="00E07F30" w:rsidRPr="00762C74">
              <w:rPr>
                <w:sz w:val="20"/>
                <w:szCs w:val="20"/>
              </w:rPr>
              <w:t>eur/m3</w:t>
            </w:r>
          </w:p>
        </w:tc>
        <w:tc>
          <w:tcPr>
            <w:tcW w:w="1985" w:type="dxa"/>
          </w:tcPr>
          <w:p w:rsidR="00642C61" w:rsidRPr="00762C74" w:rsidRDefault="00E07F30" w:rsidP="007348A6">
            <w:pPr>
              <w:spacing w:before="120" w:after="120"/>
              <w:jc w:val="center"/>
              <w:rPr>
                <w:sz w:val="20"/>
                <w:szCs w:val="20"/>
              </w:rPr>
            </w:pPr>
            <w:r w:rsidRPr="00762C74">
              <w:rPr>
                <w:sz w:val="20"/>
                <w:szCs w:val="20"/>
              </w:rPr>
              <w:t>5,53</w:t>
            </w:r>
            <w:r w:rsidR="00642C61" w:rsidRPr="00762C74">
              <w:rPr>
                <w:sz w:val="20"/>
                <w:szCs w:val="20"/>
              </w:rPr>
              <w:t xml:space="preserve"> kn</w:t>
            </w:r>
            <w:r w:rsidRPr="00762C74">
              <w:rPr>
                <w:sz w:val="20"/>
                <w:szCs w:val="20"/>
              </w:rPr>
              <w:t>/m3</w:t>
            </w:r>
          </w:p>
        </w:tc>
      </w:tr>
      <w:tr w:rsidR="00642C61" w:rsidRPr="00762C74" w:rsidTr="00E07F30">
        <w:tc>
          <w:tcPr>
            <w:tcW w:w="534" w:type="dxa"/>
          </w:tcPr>
          <w:p w:rsidR="007348A6" w:rsidRDefault="007348A6" w:rsidP="0054301F">
            <w:pPr>
              <w:rPr>
                <w:sz w:val="20"/>
                <w:szCs w:val="20"/>
              </w:rPr>
            </w:pPr>
          </w:p>
          <w:p w:rsidR="00642C61" w:rsidRPr="00762C74" w:rsidRDefault="00642C61" w:rsidP="0054301F">
            <w:pPr>
              <w:rPr>
                <w:sz w:val="20"/>
                <w:szCs w:val="20"/>
              </w:rPr>
            </w:pPr>
            <w:r w:rsidRPr="00762C74">
              <w:rPr>
                <w:sz w:val="20"/>
                <w:szCs w:val="20"/>
              </w:rPr>
              <w:t>6.</w:t>
            </w:r>
          </w:p>
        </w:tc>
        <w:tc>
          <w:tcPr>
            <w:tcW w:w="5528" w:type="dxa"/>
          </w:tcPr>
          <w:p w:rsidR="00642C61" w:rsidRPr="00762C74" w:rsidRDefault="00642C61" w:rsidP="007348A6">
            <w:pPr>
              <w:spacing w:before="120" w:after="120"/>
              <w:rPr>
                <w:sz w:val="20"/>
                <w:szCs w:val="20"/>
              </w:rPr>
            </w:pPr>
            <w:r w:rsidRPr="00762C74">
              <w:rPr>
                <w:sz w:val="20"/>
                <w:szCs w:val="20"/>
              </w:rPr>
              <w:t xml:space="preserve">Osnovna cijene vodne usluge skupljanja otpadnih voda (varijabilna)  </w:t>
            </w:r>
          </w:p>
        </w:tc>
        <w:tc>
          <w:tcPr>
            <w:tcW w:w="1984" w:type="dxa"/>
          </w:tcPr>
          <w:p w:rsidR="00642C61" w:rsidRPr="00762C74" w:rsidRDefault="00642C61" w:rsidP="007348A6">
            <w:pPr>
              <w:spacing w:before="240"/>
              <w:jc w:val="center"/>
              <w:rPr>
                <w:sz w:val="20"/>
                <w:szCs w:val="20"/>
              </w:rPr>
            </w:pPr>
            <w:r w:rsidRPr="00762C74">
              <w:rPr>
                <w:sz w:val="20"/>
                <w:szCs w:val="20"/>
              </w:rPr>
              <w:t>0,</w:t>
            </w:r>
            <w:r w:rsidR="00E07F30" w:rsidRPr="00762C74">
              <w:rPr>
                <w:sz w:val="20"/>
                <w:szCs w:val="20"/>
              </w:rPr>
              <w:t>39 eur/m3</w:t>
            </w:r>
          </w:p>
        </w:tc>
        <w:tc>
          <w:tcPr>
            <w:tcW w:w="1985" w:type="dxa"/>
          </w:tcPr>
          <w:p w:rsidR="00642C61" w:rsidRPr="00762C74" w:rsidRDefault="00E07F30" w:rsidP="007348A6">
            <w:pPr>
              <w:spacing w:before="240"/>
              <w:jc w:val="center"/>
              <w:rPr>
                <w:sz w:val="20"/>
                <w:szCs w:val="20"/>
              </w:rPr>
            </w:pPr>
            <w:r w:rsidRPr="00762C74">
              <w:rPr>
                <w:sz w:val="20"/>
                <w:szCs w:val="20"/>
              </w:rPr>
              <w:t>2</w:t>
            </w:r>
            <w:r w:rsidR="00642C61" w:rsidRPr="00762C74">
              <w:rPr>
                <w:sz w:val="20"/>
                <w:szCs w:val="20"/>
              </w:rPr>
              <w:t>,</w:t>
            </w:r>
            <w:r w:rsidRPr="00762C74">
              <w:rPr>
                <w:sz w:val="20"/>
                <w:szCs w:val="20"/>
              </w:rPr>
              <w:t>29</w:t>
            </w:r>
            <w:r w:rsidR="00642C61" w:rsidRPr="00762C74">
              <w:rPr>
                <w:sz w:val="20"/>
                <w:szCs w:val="20"/>
              </w:rPr>
              <w:t xml:space="preserve"> kn</w:t>
            </w:r>
            <w:r w:rsidRPr="00762C74">
              <w:rPr>
                <w:sz w:val="20"/>
                <w:szCs w:val="20"/>
              </w:rPr>
              <w:t>/m3</w:t>
            </w:r>
          </w:p>
        </w:tc>
      </w:tr>
      <w:tr w:rsidR="00642C61" w:rsidRPr="00762C74" w:rsidTr="00E07F30">
        <w:tc>
          <w:tcPr>
            <w:tcW w:w="534" w:type="dxa"/>
          </w:tcPr>
          <w:p w:rsidR="007348A6" w:rsidRDefault="007348A6" w:rsidP="0054301F">
            <w:pPr>
              <w:rPr>
                <w:sz w:val="20"/>
                <w:szCs w:val="20"/>
              </w:rPr>
            </w:pPr>
          </w:p>
          <w:p w:rsidR="00642C61" w:rsidRPr="00762C74" w:rsidRDefault="00642C61" w:rsidP="0054301F">
            <w:pPr>
              <w:rPr>
                <w:sz w:val="20"/>
                <w:szCs w:val="20"/>
              </w:rPr>
            </w:pPr>
            <w:r w:rsidRPr="00762C74">
              <w:rPr>
                <w:sz w:val="20"/>
                <w:szCs w:val="20"/>
              </w:rPr>
              <w:t>7.</w:t>
            </w:r>
          </w:p>
        </w:tc>
        <w:tc>
          <w:tcPr>
            <w:tcW w:w="5528" w:type="dxa"/>
          </w:tcPr>
          <w:p w:rsidR="00642C61" w:rsidRPr="00762C74" w:rsidRDefault="00642C61" w:rsidP="007348A6">
            <w:pPr>
              <w:spacing w:before="120" w:after="120"/>
              <w:rPr>
                <w:sz w:val="20"/>
                <w:szCs w:val="20"/>
              </w:rPr>
            </w:pPr>
            <w:r w:rsidRPr="00762C74">
              <w:rPr>
                <w:color w:val="000000"/>
                <w:sz w:val="20"/>
                <w:szCs w:val="20"/>
              </w:rPr>
              <w:t xml:space="preserve">Osnovna cijena vodne usluge pročišćavanja otpadnih voda (varijabilna) </w:t>
            </w:r>
            <w:r w:rsidRPr="00762C74">
              <w:rPr>
                <w:color w:val="000000"/>
                <w:sz w:val="20"/>
                <w:szCs w:val="20"/>
                <w:u w:val="single"/>
              </w:rPr>
              <w:t xml:space="preserve">   </w:t>
            </w:r>
          </w:p>
        </w:tc>
        <w:tc>
          <w:tcPr>
            <w:tcW w:w="1984" w:type="dxa"/>
          </w:tcPr>
          <w:p w:rsidR="00642C61" w:rsidRPr="00762C74" w:rsidRDefault="00642C61" w:rsidP="007348A6">
            <w:pPr>
              <w:spacing w:before="240"/>
              <w:jc w:val="center"/>
              <w:rPr>
                <w:sz w:val="20"/>
                <w:szCs w:val="20"/>
              </w:rPr>
            </w:pPr>
            <w:r w:rsidRPr="00762C74">
              <w:rPr>
                <w:sz w:val="20"/>
                <w:szCs w:val="20"/>
              </w:rPr>
              <w:t>0,</w:t>
            </w:r>
            <w:r w:rsidR="00084865" w:rsidRPr="00762C74">
              <w:rPr>
                <w:sz w:val="20"/>
                <w:szCs w:val="20"/>
              </w:rPr>
              <w:t>45</w:t>
            </w:r>
            <w:r w:rsidRPr="00762C74">
              <w:rPr>
                <w:sz w:val="20"/>
                <w:szCs w:val="20"/>
              </w:rPr>
              <w:t xml:space="preserve"> </w:t>
            </w:r>
            <w:r w:rsidR="00084865" w:rsidRPr="00762C74">
              <w:rPr>
                <w:sz w:val="20"/>
                <w:szCs w:val="20"/>
              </w:rPr>
              <w:t>eur/m3</w:t>
            </w:r>
          </w:p>
        </w:tc>
        <w:tc>
          <w:tcPr>
            <w:tcW w:w="1985" w:type="dxa"/>
          </w:tcPr>
          <w:p w:rsidR="00642C61" w:rsidRPr="00762C74" w:rsidRDefault="00642C61" w:rsidP="007348A6">
            <w:pPr>
              <w:spacing w:before="240"/>
              <w:jc w:val="center"/>
              <w:rPr>
                <w:sz w:val="20"/>
                <w:szCs w:val="20"/>
              </w:rPr>
            </w:pPr>
            <w:r w:rsidRPr="00762C74">
              <w:rPr>
                <w:sz w:val="20"/>
                <w:szCs w:val="20"/>
              </w:rPr>
              <w:t>3,</w:t>
            </w:r>
            <w:r w:rsidR="00084865" w:rsidRPr="00762C74">
              <w:rPr>
                <w:sz w:val="20"/>
                <w:szCs w:val="20"/>
              </w:rPr>
              <w:t>35</w:t>
            </w:r>
            <w:r w:rsidRPr="00762C74">
              <w:rPr>
                <w:sz w:val="20"/>
                <w:szCs w:val="20"/>
              </w:rPr>
              <w:t xml:space="preserve"> kn</w:t>
            </w:r>
            <w:r w:rsidR="00084865" w:rsidRPr="00762C74">
              <w:rPr>
                <w:sz w:val="20"/>
                <w:szCs w:val="20"/>
              </w:rPr>
              <w:t>/m3</w:t>
            </w:r>
          </w:p>
        </w:tc>
      </w:tr>
      <w:tr w:rsidR="00642C61" w:rsidRPr="00762C74" w:rsidTr="00E07F30">
        <w:tc>
          <w:tcPr>
            <w:tcW w:w="534" w:type="dxa"/>
          </w:tcPr>
          <w:p w:rsidR="007348A6" w:rsidRDefault="007348A6" w:rsidP="0054301F">
            <w:pPr>
              <w:rPr>
                <w:sz w:val="20"/>
                <w:szCs w:val="20"/>
              </w:rPr>
            </w:pPr>
          </w:p>
          <w:p w:rsidR="00642C61" w:rsidRPr="00762C74" w:rsidRDefault="00642C61" w:rsidP="007348A6">
            <w:pPr>
              <w:spacing w:before="120"/>
              <w:rPr>
                <w:sz w:val="20"/>
                <w:szCs w:val="20"/>
              </w:rPr>
            </w:pPr>
            <w:r w:rsidRPr="00762C74">
              <w:rPr>
                <w:sz w:val="20"/>
                <w:szCs w:val="20"/>
              </w:rPr>
              <w:t>8.</w:t>
            </w:r>
          </w:p>
        </w:tc>
        <w:tc>
          <w:tcPr>
            <w:tcW w:w="5528" w:type="dxa"/>
          </w:tcPr>
          <w:p w:rsidR="00642C61" w:rsidRPr="00762C74" w:rsidRDefault="00642C61" w:rsidP="007348A6">
            <w:pPr>
              <w:spacing w:before="120" w:after="120"/>
              <w:jc w:val="both"/>
              <w:rPr>
                <w:sz w:val="20"/>
                <w:szCs w:val="20"/>
              </w:rPr>
            </w:pPr>
            <w:r w:rsidRPr="00762C74">
              <w:rPr>
                <w:sz w:val="20"/>
                <w:szCs w:val="20"/>
              </w:rPr>
              <w:t>Cijena vodne usluge javne vodoopskrbe koju plaćaju socijalno ugroženi građani za količinu isporučene vode nužne za osnovne potrebe (varijabilna)</w:t>
            </w:r>
          </w:p>
        </w:tc>
        <w:tc>
          <w:tcPr>
            <w:tcW w:w="1984" w:type="dxa"/>
          </w:tcPr>
          <w:p w:rsidR="00642C61" w:rsidRPr="00762C74" w:rsidRDefault="00642C61" w:rsidP="007348A6">
            <w:pPr>
              <w:spacing w:before="360"/>
              <w:jc w:val="center"/>
              <w:rPr>
                <w:sz w:val="20"/>
                <w:szCs w:val="20"/>
              </w:rPr>
            </w:pPr>
            <w:r w:rsidRPr="00762C74">
              <w:rPr>
                <w:sz w:val="20"/>
                <w:szCs w:val="20"/>
              </w:rPr>
              <w:t>0,</w:t>
            </w:r>
            <w:r w:rsidR="00084865" w:rsidRPr="00762C74">
              <w:rPr>
                <w:sz w:val="20"/>
                <w:szCs w:val="20"/>
              </w:rPr>
              <w:t>44</w:t>
            </w:r>
            <w:r w:rsidRPr="00762C74">
              <w:rPr>
                <w:sz w:val="20"/>
                <w:szCs w:val="20"/>
              </w:rPr>
              <w:t xml:space="preserve"> </w:t>
            </w:r>
            <w:r w:rsidR="00084865" w:rsidRPr="00762C74">
              <w:rPr>
                <w:sz w:val="20"/>
                <w:szCs w:val="20"/>
              </w:rPr>
              <w:t>eur/m3</w:t>
            </w:r>
          </w:p>
        </w:tc>
        <w:tc>
          <w:tcPr>
            <w:tcW w:w="1985" w:type="dxa"/>
          </w:tcPr>
          <w:p w:rsidR="00642C61" w:rsidRPr="00762C74" w:rsidRDefault="00084865" w:rsidP="007348A6">
            <w:pPr>
              <w:spacing w:before="360"/>
              <w:jc w:val="center"/>
              <w:rPr>
                <w:sz w:val="20"/>
                <w:szCs w:val="20"/>
              </w:rPr>
            </w:pPr>
            <w:r w:rsidRPr="00762C74">
              <w:rPr>
                <w:sz w:val="20"/>
                <w:szCs w:val="20"/>
              </w:rPr>
              <w:t>3</w:t>
            </w:r>
            <w:r w:rsidR="00642C61" w:rsidRPr="00762C74">
              <w:rPr>
                <w:sz w:val="20"/>
                <w:szCs w:val="20"/>
              </w:rPr>
              <w:t>,3</w:t>
            </w:r>
            <w:r w:rsidRPr="00762C74">
              <w:rPr>
                <w:sz w:val="20"/>
                <w:szCs w:val="20"/>
              </w:rPr>
              <w:t>2</w:t>
            </w:r>
            <w:r w:rsidR="00F750DF" w:rsidRPr="00762C74">
              <w:rPr>
                <w:sz w:val="20"/>
                <w:szCs w:val="20"/>
              </w:rPr>
              <w:t xml:space="preserve"> kn</w:t>
            </w:r>
            <w:r w:rsidRPr="00762C74">
              <w:rPr>
                <w:sz w:val="20"/>
                <w:szCs w:val="20"/>
              </w:rPr>
              <w:t>/m3</w:t>
            </w:r>
          </w:p>
        </w:tc>
      </w:tr>
      <w:tr w:rsidR="00642C61" w:rsidRPr="00762C74" w:rsidTr="00E07F30">
        <w:tc>
          <w:tcPr>
            <w:tcW w:w="534" w:type="dxa"/>
          </w:tcPr>
          <w:p w:rsidR="007348A6" w:rsidRDefault="007348A6" w:rsidP="0054301F">
            <w:pPr>
              <w:rPr>
                <w:sz w:val="20"/>
                <w:szCs w:val="20"/>
              </w:rPr>
            </w:pPr>
          </w:p>
          <w:p w:rsidR="00642C61" w:rsidRPr="00762C74" w:rsidRDefault="00642C61" w:rsidP="007348A6">
            <w:pPr>
              <w:spacing w:before="120"/>
              <w:rPr>
                <w:sz w:val="20"/>
                <w:szCs w:val="20"/>
              </w:rPr>
            </w:pPr>
            <w:r w:rsidRPr="00762C74">
              <w:rPr>
                <w:sz w:val="20"/>
                <w:szCs w:val="20"/>
              </w:rPr>
              <w:t>9.</w:t>
            </w:r>
          </w:p>
        </w:tc>
        <w:tc>
          <w:tcPr>
            <w:tcW w:w="5528" w:type="dxa"/>
          </w:tcPr>
          <w:p w:rsidR="00642C61" w:rsidRPr="00762C74" w:rsidRDefault="00642C61" w:rsidP="007348A6">
            <w:pPr>
              <w:spacing w:before="120"/>
              <w:rPr>
                <w:sz w:val="20"/>
                <w:szCs w:val="20"/>
              </w:rPr>
            </w:pPr>
            <w:r w:rsidRPr="00762C74">
              <w:rPr>
                <w:sz w:val="20"/>
                <w:szCs w:val="20"/>
              </w:rPr>
              <w:t>Cijena vodne usluge javne odvodnje koju plaćaju socijalno</w:t>
            </w:r>
          </w:p>
          <w:p w:rsidR="00642C61" w:rsidRPr="00762C74" w:rsidRDefault="00642C61" w:rsidP="007348A6">
            <w:pPr>
              <w:spacing w:after="120"/>
              <w:rPr>
                <w:sz w:val="20"/>
                <w:szCs w:val="20"/>
              </w:rPr>
            </w:pPr>
            <w:r w:rsidRPr="00762C74">
              <w:rPr>
                <w:sz w:val="20"/>
                <w:szCs w:val="20"/>
              </w:rPr>
              <w:t>ugroženi građani za količinu isporučene vode nužne za osnovne potrebe (varijabilna)</w:t>
            </w:r>
          </w:p>
        </w:tc>
        <w:tc>
          <w:tcPr>
            <w:tcW w:w="1984" w:type="dxa"/>
          </w:tcPr>
          <w:p w:rsidR="00642C61" w:rsidRPr="00762C74" w:rsidRDefault="00642C61" w:rsidP="007348A6">
            <w:pPr>
              <w:spacing w:before="360"/>
              <w:jc w:val="center"/>
              <w:rPr>
                <w:sz w:val="20"/>
                <w:szCs w:val="20"/>
              </w:rPr>
            </w:pPr>
            <w:r w:rsidRPr="00762C74">
              <w:rPr>
                <w:sz w:val="20"/>
                <w:szCs w:val="20"/>
              </w:rPr>
              <w:t>0,</w:t>
            </w:r>
            <w:r w:rsidR="00084865" w:rsidRPr="00762C74">
              <w:rPr>
                <w:sz w:val="20"/>
                <w:szCs w:val="20"/>
              </w:rPr>
              <w:t>23</w:t>
            </w:r>
            <w:r w:rsidRPr="00762C74">
              <w:rPr>
                <w:sz w:val="20"/>
                <w:szCs w:val="20"/>
              </w:rPr>
              <w:t xml:space="preserve"> </w:t>
            </w:r>
            <w:r w:rsidR="00084865" w:rsidRPr="00762C74">
              <w:rPr>
                <w:sz w:val="20"/>
                <w:szCs w:val="20"/>
              </w:rPr>
              <w:t>eur/m3</w:t>
            </w:r>
          </w:p>
        </w:tc>
        <w:tc>
          <w:tcPr>
            <w:tcW w:w="1985" w:type="dxa"/>
          </w:tcPr>
          <w:p w:rsidR="00642C61" w:rsidRPr="00762C74" w:rsidRDefault="00084865" w:rsidP="007348A6">
            <w:pPr>
              <w:spacing w:before="360"/>
              <w:jc w:val="center"/>
              <w:rPr>
                <w:sz w:val="20"/>
                <w:szCs w:val="20"/>
              </w:rPr>
            </w:pPr>
            <w:r w:rsidRPr="00762C74">
              <w:rPr>
                <w:sz w:val="20"/>
                <w:szCs w:val="20"/>
              </w:rPr>
              <w:t>1</w:t>
            </w:r>
            <w:r w:rsidR="00642C61" w:rsidRPr="00762C74">
              <w:rPr>
                <w:sz w:val="20"/>
                <w:szCs w:val="20"/>
              </w:rPr>
              <w:t>,</w:t>
            </w:r>
            <w:r w:rsidRPr="00762C74">
              <w:rPr>
                <w:sz w:val="20"/>
                <w:szCs w:val="20"/>
              </w:rPr>
              <w:t>77</w:t>
            </w:r>
            <w:r w:rsidR="00642C61" w:rsidRPr="00762C74">
              <w:rPr>
                <w:sz w:val="20"/>
                <w:szCs w:val="20"/>
              </w:rPr>
              <w:t xml:space="preserve"> kn</w:t>
            </w:r>
            <w:r w:rsidRPr="00762C74">
              <w:rPr>
                <w:sz w:val="20"/>
                <w:szCs w:val="20"/>
              </w:rPr>
              <w:t>/m3</w:t>
            </w:r>
          </w:p>
        </w:tc>
      </w:tr>
      <w:tr w:rsidR="00642C61" w:rsidRPr="00762C74" w:rsidTr="00E07F30">
        <w:tc>
          <w:tcPr>
            <w:tcW w:w="534" w:type="dxa"/>
          </w:tcPr>
          <w:p w:rsidR="007348A6" w:rsidRDefault="007348A6" w:rsidP="0054301F">
            <w:pPr>
              <w:rPr>
                <w:sz w:val="20"/>
                <w:szCs w:val="20"/>
              </w:rPr>
            </w:pPr>
          </w:p>
          <w:p w:rsidR="00642C61" w:rsidRPr="00762C74" w:rsidRDefault="00642C61" w:rsidP="007348A6">
            <w:pPr>
              <w:spacing w:before="120"/>
              <w:rPr>
                <w:sz w:val="20"/>
                <w:szCs w:val="20"/>
              </w:rPr>
            </w:pPr>
            <w:r w:rsidRPr="00762C74">
              <w:rPr>
                <w:sz w:val="20"/>
                <w:szCs w:val="20"/>
              </w:rPr>
              <w:t>10.</w:t>
            </w:r>
          </w:p>
        </w:tc>
        <w:tc>
          <w:tcPr>
            <w:tcW w:w="5528" w:type="dxa"/>
          </w:tcPr>
          <w:p w:rsidR="00642C61" w:rsidRPr="00762C74" w:rsidRDefault="00642C61" w:rsidP="007348A6">
            <w:pPr>
              <w:spacing w:before="120" w:after="120"/>
              <w:jc w:val="both"/>
              <w:rPr>
                <w:sz w:val="20"/>
                <w:szCs w:val="20"/>
              </w:rPr>
            </w:pPr>
            <w:r w:rsidRPr="00762C74">
              <w:rPr>
                <w:sz w:val="20"/>
                <w:szCs w:val="20"/>
              </w:rPr>
              <w:t>Cijena vodne usluge pročišćavanja otpadnih voda koju plaćaju socijalno ugroženi građani za količinu isporučene vode nužne za osnovne potrebe (varijabilna)</w:t>
            </w:r>
          </w:p>
        </w:tc>
        <w:tc>
          <w:tcPr>
            <w:tcW w:w="1984" w:type="dxa"/>
          </w:tcPr>
          <w:p w:rsidR="00642C61" w:rsidRPr="00762C74" w:rsidRDefault="00642C61" w:rsidP="007348A6">
            <w:pPr>
              <w:spacing w:before="360"/>
              <w:jc w:val="center"/>
              <w:rPr>
                <w:sz w:val="20"/>
                <w:szCs w:val="20"/>
              </w:rPr>
            </w:pPr>
            <w:r w:rsidRPr="00762C74">
              <w:rPr>
                <w:sz w:val="20"/>
                <w:szCs w:val="20"/>
              </w:rPr>
              <w:t>0,</w:t>
            </w:r>
            <w:r w:rsidR="00084865" w:rsidRPr="00762C74">
              <w:rPr>
                <w:sz w:val="20"/>
                <w:szCs w:val="20"/>
              </w:rPr>
              <w:t>27</w:t>
            </w:r>
            <w:r w:rsidRPr="00762C74">
              <w:rPr>
                <w:sz w:val="20"/>
                <w:szCs w:val="20"/>
              </w:rPr>
              <w:t xml:space="preserve"> </w:t>
            </w:r>
            <w:r w:rsidR="00084865" w:rsidRPr="00762C74">
              <w:rPr>
                <w:sz w:val="20"/>
                <w:szCs w:val="20"/>
              </w:rPr>
              <w:t>eur/m3</w:t>
            </w:r>
          </w:p>
        </w:tc>
        <w:tc>
          <w:tcPr>
            <w:tcW w:w="1985" w:type="dxa"/>
          </w:tcPr>
          <w:p w:rsidR="00642C61" w:rsidRPr="00762C74" w:rsidRDefault="00642C61" w:rsidP="007348A6">
            <w:pPr>
              <w:spacing w:before="360"/>
              <w:jc w:val="center"/>
              <w:rPr>
                <w:sz w:val="20"/>
                <w:szCs w:val="20"/>
              </w:rPr>
            </w:pPr>
            <w:r w:rsidRPr="00762C74">
              <w:rPr>
                <w:sz w:val="20"/>
                <w:szCs w:val="20"/>
              </w:rPr>
              <w:t>2,</w:t>
            </w:r>
            <w:r w:rsidR="00084865" w:rsidRPr="00762C74">
              <w:rPr>
                <w:sz w:val="20"/>
                <w:szCs w:val="20"/>
              </w:rPr>
              <w:t>01</w:t>
            </w:r>
            <w:r w:rsidRPr="00762C74">
              <w:rPr>
                <w:sz w:val="20"/>
                <w:szCs w:val="20"/>
              </w:rPr>
              <w:t xml:space="preserve"> kn</w:t>
            </w:r>
            <w:r w:rsidR="00084865" w:rsidRPr="00762C74">
              <w:rPr>
                <w:sz w:val="20"/>
                <w:szCs w:val="20"/>
              </w:rPr>
              <w:t>/m3</w:t>
            </w:r>
          </w:p>
        </w:tc>
      </w:tr>
      <w:tr w:rsidR="00642C61" w:rsidRPr="00762C74" w:rsidTr="00E07F30">
        <w:tc>
          <w:tcPr>
            <w:tcW w:w="534" w:type="dxa"/>
          </w:tcPr>
          <w:p w:rsidR="007348A6" w:rsidRDefault="007348A6" w:rsidP="0054301F">
            <w:pPr>
              <w:rPr>
                <w:sz w:val="20"/>
                <w:szCs w:val="20"/>
              </w:rPr>
            </w:pPr>
          </w:p>
          <w:p w:rsidR="00642C61" w:rsidRPr="00762C74" w:rsidRDefault="00642C61" w:rsidP="0054301F">
            <w:pPr>
              <w:rPr>
                <w:sz w:val="20"/>
                <w:szCs w:val="20"/>
              </w:rPr>
            </w:pPr>
            <w:r w:rsidRPr="00762C74">
              <w:rPr>
                <w:sz w:val="20"/>
                <w:szCs w:val="20"/>
              </w:rPr>
              <w:t>11.</w:t>
            </w:r>
          </w:p>
        </w:tc>
        <w:tc>
          <w:tcPr>
            <w:tcW w:w="5528" w:type="dxa"/>
          </w:tcPr>
          <w:p w:rsidR="00642C61" w:rsidRPr="00762C74" w:rsidRDefault="00642C61" w:rsidP="007348A6">
            <w:pPr>
              <w:spacing w:before="120" w:after="120"/>
              <w:rPr>
                <w:sz w:val="20"/>
                <w:szCs w:val="20"/>
              </w:rPr>
            </w:pPr>
            <w:r w:rsidRPr="00762C74">
              <w:rPr>
                <w:sz w:val="20"/>
                <w:szCs w:val="20"/>
              </w:rPr>
              <w:t>Cijena vodne usluge</w:t>
            </w:r>
            <w:r w:rsidRPr="00762C74">
              <w:rPr>
                <w:color w:val="000000"/>
                <w:sz w:val="20"/>
                <w:szCs w:val="20"/>
              </w:rPr>
              <w:t xml:space="preserve"> crpljenja i odvoza otpadnih voda iz individualnih sustava odvodnje po cisterni od 3 m</w:t>
            </w:r>
            <w:r w:rsidRPr="00762C74">
              <w:rPr>
                <w:color w:val="000000"/>
                <w:sz w:val="20"/>
                <w:szCs w:val="20"/>
                <w:vertAlign w:val="superscript"/>
              </w:rPr>
              <w:t>3</w:t>
            </w:r>
            <w:r w:rsidRPr="00762C74">
              <w:rPr>
                <w:color w:val="000000"/>
                <w:sz w:val="20"/>
                <w:szCs w:val="20"/>
              </w:rPr>
              <w:t>.</w:t>
            </w:r>
          </w:p>
        </w:tc>
        <w:tc>
          <w:tcPr>
            <w:tcW w:w="1984" w:type="dxa"/>
          </w:tcPr>
          <w:p w:rsidR="00642C61" w:rsidRPr="00762C74" w:rsidRDefault="00642C61" w:rsidP="007348A6">
            <w:pPr>
              <w:spacing w:before="240"/>
              <w:jc w:val="center"/>
              <w:rPr>
                <w:sz w:val="20"/>
                <w:szCs w:val="20"/>
                <w:highlight w:val="yellow"/>
              </w:rPr>
            </w:pPr>
            <w:r w:rsidRPr="003373A1">
              <w:rPr>
                <w:sz w:val="20"/>
                <w:szCs w:val="20"/>
              </w:rPr>
              <w:t xml:space="preserve">13,27  </w:t>
            </w:r>
            <w:r w:rsidR="00084865" w:rsidRPr="003373A1">
              <w:rPr>
                <w:sz w:val="20"/>
                <w:szCs w:val="20"/>
              </w:rPr>
              <w:t>eur</w:t>
            </w:r>
          </w:p>
        </w:tc>
        <w:tc>
          <w:tcPr>
            <w:tcW w:w="1985" w:type="dxa"/>
          </w:tcPr>
          <w:p w:rsidR="00642C61" w:rsidRPr="00762C74" w:rsidRDefault="00642C61" w:rsidP="007348A6">
            <w:pPr>
              <w:spacing w:before="240"/>
              <w:jc w:val="center"/>
              <w:rPr>
                <w:sz w:val="20"/>
                <w:szCs w:val="20"/>
                <w:highlight w:val="yellow"/>
              </w:rPr>
            </w:pPr>
            <w:r w:rsidRPr="003373A1">
              <w:rPr>
                <w:sz w:val="20"/>
                <w:szCs w:val="20"/>
              </w:rPr>
              <w:t>100,00 kn</w:t>
            </w:r>
            <w:r w:rsidR="00084865" w:rsidRPr="003373A1">
              <w:rPr>
                <w:sz w:val="20"/>
                <w:szCs w:val="20"/>
              </w:rPr>
              <w:t xml:space="preserve"> </w:t>
            </w:r>
          </w:p>
        </w:tc>
      </w:tr>
    </w:tbl>
    <w:p w:rsidR="00642C61" w:rsidRPr="00762C74" w:rsidRDefault="00642C61" w:rsidP="00642C61">
      <w:pPr>
        <w:rPr>
          <w:sz w:val="22"/>
          <w:szCs w:val="22"/>
        </w:rPr>
      </w:pPr>
    </w:p>
    <w:p w:rsidR="00E04ECE" w:rsidRPr="00762C74" w:rsidRDefault="00E04ECE" w:rsidP="00E04ECE">
      <w:pPr>
        <w:pStyle w:val="t-9-8"/>
        <w:spacing w:before="0" w:beforeAutospacing="0" w:after="0" w:afterAutospacing="0"/>
        <w:rPr>
          <w:color w:val="000000"/>
          <w:sz w:val="22"/>
          <w:szCs w:val="22"/>
        </w:rPr>
      </w:pPr>
    </w:p>
    <w:p w:rsidR="00E04ECE" w:rsidRPr="00762C74" w:rsidRDefault="00E04ECE" w:rsidP="00E04ECE">
      <w:pPr>
        <w:pStyle w:val="t-9-8"/>
        <w:spacing w:before="0" w:beforeAutospacing="0" w:after="0" w:afterAutospacing="0"/>
        <w:ind w:left="4248"/>
        <w:rPr>
          <w:b/>
          <w:color w:val="000000"/>
          <w:sz w:val="22"/>
          <w:szCs w:val="22"/>
        </w:rPr>
      </w:pPr>
      <w:r w:rsidRPr="00762C74">
        <w:rPr>
          <w:b/>
          <w:color w:val="000000"/>
          <w:sz w:val="22"/>
          <w:szCs w:val="22"/>
        </w:rPr>
        <w:t>Točka 4.</w:t>
      </w:r>
    </w:p>
    <w:p w:rsidR="00E04ECE" w:rsidRPr="00762C74" w:rsidRDefault="00E04ECE" w:rsidP="00E04ECE">
      <w:pPr>
        <w:pStyle w:val="t-9-8"/>
        <w:jc w:val="both"/>
        <w:rPr>
          <w:color w:val="000000"/>
          <w:sz w:val="22"/>
          <w:szCs w:val="22"/>
        </w:rPr>
      </w:pPr>
      <w:r w:rsidRPr="00762C74">
        <w:rPr>
          <w:color w:val="000000"/>
          <w:sz w:val="22"/>
          <w:szCs w:val="22"/>
        </w:rPr>
        <w:t xml:space="preserve">Tarifa vodnih usluga </w:t>
      </w:r>
      <w:r w:rsidRPr="00762C74">
        <w:rPr>
          <w:b/>
          <w:sz w:val="22"/>
          <w:szCs w:val="22"/>
        </w:rPr>
        <w:t>za korisnike koji nisu kućanstva</w:t>
      </w:r>
      <w:r w:rsidRPr="00762C74">
        <w:rPr>
          <w:color w:val="000000"/>
          <w:sz w:val="22"/>
          <w:szCs w:val="22"/>
        </w:rPr>
        <w:t xml:space="preserve"> određuje se u visinama, bez uključenog poreza na dodanu vrijednost, kako slijedi:</w:t>
      </w:r>
    </w:p>
    <w:tbl>
      <w:tblPr>
        <w:tblStyle w:val="TableGrid"/>
        <w:tblW w:w="10031" w:type="dxa"/>
        <w:tblLook w:val="04A0"/>
      </w:tblPr>
      <w:tblGrid>
        <w:gridCol w:w="534"/>
        <w:gridCol w:w="5528"/>
        <w:gridCol w:w="1984"/>
        <w:gridCol w:w="1985"/>
      </w:tblGrid>
      <w:tr w:rsidR="00642C61" w:rsidRPr="007348A6" w:rsidTr="00762C74">
        <w:tc>
          <w:tcPr>
            <w:tcW w:w="534" w:type="dxa"/>
          </w:tcPr>
          <w:p w:rsidR="00642C61" w:rsidRPr="007348A6" w:rsidRDefault="00642C61" w:rsidP="0054301F">
            <w:pPr>
              <w:rPr>
                <w:b/>
                <w:sz w:val="20"/>
                <w:szCs w:val="20"/>
              </w:rPr>
            </w:pPr>
            <w:r w:rsidRPr="007348A6">
              <w:rPr>
                <w:b/>
                <w:sz w:val="20"/>
                <w:szCs w:val="20"/>
              </w:rPr>
              <w:t xml:space="preserve">R. br. </w:t>
            </w:r>
          </w:p>
        </w:tc>
        <w:tc>
          <w:tcPr>
            <w:tcW w:w="5528" w:type="dxa"/>
          </w:tcPr>
          <w:p w:rsidR="00642C61" w:rsidRPr="007348A6" w:rsidRDefault="00642C61" w:rsidP="0054301F">
            <w:pPr>
              <w:spacing w:before="120"/>
              <w:jc w:val="center"/>
              <w:rPr>
                <w:b/>
                <w:sz w:val="20"/>
                <w:szCs w:val="20"/>
              </w:rPr>
            </w:pPr>
            <w:r w:rsidRPr="007348A6">
              <w:rPr>
                <w:b/>
                <w:sz w:val="20"/>
                <w:szCs w:val="20"/>
              </w:rPr>
              <w:t>Vrsta usluge</w:t>
            </w:r>
          </w:p>
        </w:tc>
        <w:tc>
          <w:tcPr>
            <w:tcW w:w="1984" w:type="dxa"/>
          </w:tcPr>
          <w:p w:rsidR="00642C61" w:rsidRPr="007348A6" w:rsidRDefault="00642C61" w:rsidP="0054301F">
            <w:pPr>
              <w:jc w:val="center"/>
              <w:rPr>
                <w:b/>
                <w:sz w:val="20"/>
                <w:szCs w:val="20"/>
              </w:rPr>
            </w:pPr>
            <w:r w:rsidRPr="007348A6">
              <w:rPr>
                <w:b/>
                <w:sz w:val="20"/>
                <w:szCs w:val="20"/>
              </w:rPr>
              <w:t>Cijena usluge u eurima</w:t>
            </w:r>
          </w:p>
        </w:tc>
        <w:tc>
          <w:tcPr>
            <w:tcW w:w="1985" w:type="dxa"/>
          </w:tcPr>
          <w:p w:rsidR="00642C61" w:rsidRPr="007348A6" w:rsidRDefault="00642C61" w:rsidP="0054301F">
            <w:pPr>
              <w:jc w:val="center"/>
              <w:rPr>
                <w:b/>
                <w:sz w:val="20"/>
                <w:szCs w:val="20"/>
              </w:rPr>
            </w:pPr>
            <w:r w:rsidRPr="007348A6">
              <w:rPr>
                <w:b/>
                <w:sz w:val="20"/>
                <w:szCs w:val="20"/>
              </w:rPr>
              <w:t>Cijena usluge u kunama</w:t>
            </w:r>
          </w:p>
        </w:tc>
      </w:tr>
      <w:tr w:rsidR="00642C61" w:rsidRPr="007348A6" w:rsidTr="00762C74">
        <w:tc>
          <w:tcPr>
            <w:tcW w:w="534" w:type="dxa"/>
          </w:tcPr>
          <w:p w:rsidR="00642C61" w:rsidRPr="007348A6" w:rsidRDefault="00642C61" w:rsidP="007348A6">
            <w:pPr>
              <w:spacing w:before="120" w:after="120"/>
              <w:rPr>
                <w:sz w:val="20"/>
                <w:szCs w:val="20"/>
              </w:rPr>
            </w:pPr>
            <w:r w:rsidRPr="007348A6">
              <w:rPr>
                <w:sz w:val="20"/>
                <w:szCs w:val="20"/>
              </w:rPr>
              <w:t>1.</w:t>
            </w:r>
          </w:p>
        </w:tc>
        <w:tc>
          <w:tcPr>
            <w:tcW w:w="5528" w:type="dxa"/>
          </w:tcPr>
          <w:p w:rsidR="00642C61" w:rsidRPr="007348A6" w:rsidRDefault="00642C61" w:rsidP="007348A6">
            <w:pPr>
              <w:spacing w:before="120" w:after="120"/>
              <w:rPr>
                <w:sz w:val="20"/>
                <w:szCs w:val="20"/>
              </w:rPr>
            </w:pPr>
            <w:r w:rsidRPr="007348A6">
              <w:rPr>
                <w:sz w:val="20"/>
                <w:szCs w:val="20"/>
              </w:rPr>
              <w:t>Fiksni dio osnovne cijene vodnih usluga za vodoopskrbu</w:t>
            </w:r>
          </w:p>
        </w:tc>
        <w:tc>
          <w:tcPr>
            <w:tcW w:w="1984" w:type="dxa"/>
          </w:tcPr>
          <w:p w:rsidR="00642C61" w:rsidRPr="007348A6" w:rsidRDefault="00642C61" w:rsidP="007348A6">
            <w:pPr>
              <w:spacing w:before="120" w:after="120"/>
              <w:jc w:val="center"/>
              <w:rPr>
                <w:sz w:val="20"/>
                <w:szCs w:val="20"/>
              </w:rPr>
            </w:pPr>
            <w:r w:rsidRPr="007348A6">
              <w:rPr>
                <w:sz w:val="20"/>
                <w:szCs w:val="20"/>
              </w:rPr>
              <w:t>2,</w:t>
            </w:r>
            <w:r w:rsidR="00762C74" w:rsidRPr="007348A6">
              <w:rPr>
                <w:sz w:val="20"/>
                <w:szCs w:val="20"/>
              </w:rPr>
              <w:t>77 eur/</w:t>
            </w:r>
            <w:proofErr w:type="spellStart"/>
            <w:r w:rsidR="00762C74" w:rsidRPr="007348A6">
              <w:rPr>
                <w:sz w:val="20"/>
                <w:szCs w:val="20"/>
              </w:rPr>
              <w:t>mj</w:t>
            </w:r>
            <w:proofErr w:type="spellEnd"/>
          </w:p>
        </w:tc>
        <w:tc>
          <w:tcPr>
            <w:tcW w:w="1985" w:type="dxa"/>
          </w:tcPr>
          <w:p w:rsidR="00642C61" w:rsidRPr="007348A6" w:rsidRDefault="00642C61" w:rsidP="007348A6">
            <w:pPr>
              <w:spacing w:before="120" w:after="120"/>
              <w:jc w:val="center"/>
              <w:rPr>
                <w:sz w:val="20"/>
                <w:szCs w:val="20"/>
              </w:rPr>
            </w:pPr>
            <w:r w:rsidRPr="007348A6">
              <w:rPr>
                <w:sz w:val="20"/>
                <w:szCs w:val="20"/>
              </w:rPr>
              <w:t>2</w:t>
            </w:r>
            <w:r w:rsidR="00762C74" w:rsidRPr="007348A6">
              <w:rPr>
                <w:sz w:val="20"/>
                <w:szCs w:val="20"/>
              </w:rPr>
              <w:t>0</w:t>
            </w:r>
            <w:r w:rsidRPr="007348A6">
              <w:rPr>
                <w:sz w:val="20"/>
                <w:szCs w:val="20"/>
              </w:rPr>
              <w:t>,</w:t>
            </w:r>
            <w:r w:rsidR="00762C74" w:rsidRPr="007348A6">
              <w:rPr>
                <w:sz w:val="20"/>
                <w:szCs w:val="20"/>
              </w:rPr>
              <w:t>86</w:t>
            </w:r>
            <w:r w:rsidRPr="007348A6">
              <w:rPr>
                <w:sz w:val="20"/>
                <w:szCs w:val="20"/>
              </w:rPr>
              <w:t xml:space="preserve"> kn</w:t>
            </w:r>
            <w:r w:rsidR="00762C74" w:rsidRPr="007348A6">
              <w:rPr>
                <w:sz w:val="20"/>
                <w:szCs w:val="20"/>
              </w:rPr>
              <w:t>/</w:t>
            </w:r>
            <w:proofErr w:type="spellStart"/>
            <w:r w:rsidR="00762C74" w:rsidRPr="007348A6">
              <w:rPr>
                <w:sz w:val="20"/>
                <w:szCs w:val="20"/>
              </w:rPr>
              <w:t>mj</w:t>
            </w:r>
            <w:proofErr w:type="spellEnd"/>
          </w:p>
        </w:tc>
      </w:tr>
      <w:tr w:rsidR="00642C61" w:rsidRPr="007348A6" w:rsidTr="00762C74">
        <w:tc>
          <w:tcPr>
            <w:tcW w:w="534" w:type="dxa"/>
          </w:tcPr>
          <w:p w:rsidR="00642C61" w:rsidRPr="007348A6" w:rsidRDefault="00642C61" w:rsidP="007348A6">
            <w:pPr>
              <w:spacing w:before="120" w:after="120"/>
              <w:rPr>
                <w:sz w:val="20"/>
                <w:szCs w:val="20"/>
              </w:rPr>
            </w:pPr>
            <w:r w:rsidRPr="007348A6">
              <w:rPr>
                <w:sz w:val="20"/>
                <w:szCs w:val="20"/>
              </w:rPr>
              <w:t>2.</w:t>
            </w:r>
          </w:p>
        </w:tc>
        <w:tc>
          <w:tcPr>
            <w:tcW w:w="5528" w:type="dxa"/>
          </w:tcPr>
          <w:p w:rsidR="00642C61" w:rsidRPr="007348A6" w:rsidRDefault="00642C61" w:rsidP="007348A6">
            <w:pPr>
              <w:spacing w:before="120" w:after="120"/>
              <w:rPr>
                <w:sz w:val="20"/>
                <w:szCs w:val="20"/>
              </w:rPr>
            </w:pPr>
            <w:r w:rsidRPr="007348A6">
              <w:rPr>
                <w:sz w:val="20"/>
                <w:szCs w:val="20"/>
              </w:rPr>
              <w:t>Fiksni dio osnovne cijene vodnih usluga za odvodnju</w:t>
            </w:r>
          </w:p>
        </w:tc>
        <w:tc>
          <w:tcPr>
            <w:tcW w:w="1984" w:type="dxa"/>
          </w:tcPr>
          <w:p w:rsidR="00642C61" w:rsidRPr="007348A6" w:rsidRDefault="00642C61" w:rsidP="007348A6">
            <w:pPr>
              <w:spacing w:before="120" w:after="120"/>
              <w:jc w:val="center"/>
              <w:rPr>
                <w:sz w:val="20"/>
                <w:szCs w:val="20"/>
              </w:rPr>
            </w:pPr>
            <w:r w:rsidRPr="007348A6">
              <w:rPr>
                <w:sz w:val="20"/>
                <w:szCs w:val="20"/>
              </w:rPr>
              <w:t>1,</w:t>
            </w:r>
            <w:r w:rsidR="00762C74" w:rsidRPr="007348A6">
              <w:rPr>
                <w:sz w:val="20"/>
                <w:szCs w:val="20"/>
              </w:rPr>
              <w:t>88</w:t>
            </w:r>
            <w:r w:rsidRPr="007348A6">
              <w:rPr>
                <w:sz w:val="20"/>
                <w:szCs w:val="20"/>
              </w:rPr>
              <w:t xml:space="preserve"> </w:t>
            </w:r>
            <w:r w:rsidR="00762C74" w:rsidRPr="007348A6">
              <w:rPr>
                <w:sz w:val="20"/>
                <w:szCs w:val="20"/>
              </w:rPr>
              <w:t>eur/</w:t>
            </w:r>
            <w:proofErr w:type="spellStart"/>
            <w:r w:rsidR="00762C74" w:rsidRPr="007348A6">
              <w:rPr>
                <w:sz w:val="20"/>
                <w:szCs w:val="20"/>
              </w:rPr>
              <w:t>mj</w:t>
            </w:r>
            <w:proofErr w:type="spellEnd"/>
          </w:p>
        </w:tc>
        <w:tc>
          <w:tcPr>
            <w:tcW w:w="1985" w:type="dxa"/>
          </w:tcPr>
          <w:p w:rsidR="00642C61" w:rsidRPr="007348A6" w:rsidRDefault="00762C74" w:rsidP="007348A6">
            <w:pPr>
              <w:spacing w:before="120" w:after="120"/>
              <w:jc w:val="center"/>
              <w:rPr>
                <w:sz w:val="20"/>
                <w:szCs w:val="20"/>
              </w:rPr>
            </w:pPr>
            <w:r w:rsidRPr="007348A6">
              <w:rPr>
                <w:sz w:val="20"/>
                <w:szCs w:val="20"/>
              </w:rPr>
              <w:t>14</w:t>
            </w:r>
            <w:r w:rsidR="00642C61" w:rsidRPr="007348A6">
              <w:rPr>
                <w:sz w:val="20"/>
                <w:szCs w:val="20"/>
              </w:rPr>
              <w:t>,</w:t>
            </w:r>
            <w:r w:rsidRPr="007348A6">
              <w:rPr>
                <w:sz w:val="20"/>
                <w:szCs w:val="20"/>
              </w:rPr>
              <w:t>14</w:t>
            </w:r>
            <w:r w:rsidR="00642C61" w:rsidRPr="007348A6">
              <w:rPr>
                <w:sz w:val="20"/>
                <w:szCs w:val="20"/>
              </w:rPr>
              <w:t xml:space="preserve"> kn</w:t>
            </w:r>
            <w:r w:rsidRPr="007348A6">
              <w:rPr>
                <w:sz w:val="20"/>
                <w:szCs w:val="20"/>
              </w:rPr>
              <w:t>/</w:t>
            </w:r>
            <w:proofErr w:type="spellStart"/>
            <w:r w:rsidRPr="007348A6">
              <w:rPr>
                <w:sz w:val="20"/>
                <w:szCs w:val="20"/>
              </w:rPr>
              <w:t>mj</w:t>
            </w:r>
            <w:proofErr w:type="spellEnd"/>
          </w:p>
        </w:tc>
      </w:tr>
      <w:tr w:rsidR="00642C61" w:rsidRPr="007348A6" w:rsidTr="00762C74">
        <w:tc>
          <w:tcPr>
            <w:tcW w:w="534" w:type="dxa"/>
          </w:tcPr>
          <w:p w:rsidR="00642C61" w:rsidRPr="007348A6" w:rsidRDefault="00642C61" w:rsidP="007348A6">
            <w:pPr>
              <w:spacing w:before="120" w:after="120"/>
              <w:rPr>
                <w:sz w:val="20"/>
                <w:szCs w:val="20"/>
              </w:rPr>
            </w:pPr>
            <w:r w:rsidRPr="007348A6">
              <w:rPr>
                <w:sz w:val="20"/>
                <w:szCs w:val="20"/>
              </w:rPr>
              <w:t>3.</w:t>
            </w:r>
          </w:p>
        </w:tc>
        <w:tc>
          <w:tcPr>
            <w:tcW w:w="5528" w:type="dxa"/>
          </w:tcPr>
          <w:p w:rsidR="00642C61" w:rsidRPr="007348A6" w:rsidRDefault="00642C61" w:rsidP="007348A6">
            <w:pPr>
              <w:spacing w:before="120" w:after="120"/>
              <w:rPr>
                <w:sz w:val="20"/>
                <w:szCs w:val="20"/>
              </w:rPr>
            </w:pPr>
            <w:r w:rsidRPr="007348A6">
              <w:rPr>
                <w:sz w:val="20"/>
                <w:szCs w:val="20"/>
              </w:rPr>
              <w:t>Osnovna cijene vodne usluge javne vodoopskrbe (varijabilna)</w:t>
            </w:r>
          </w:p>
        </w:tc>
        <w:tc>
          <w:tcPr>
            <w:tcW w:w="1984" w:type="dxa"/>
          </w:tcPr>
          <w:p w:rsidR="00642C61" w:rsidRPr="007348A6" w:rsidRDefault="00642C61" w:rsidP="007348A6">
            <w:pPr>
              <w:spacing w:before="120" w:after="120"/>
              <w:jc w:val="center"/>
              <w:rPr>
                <w:sz w:val="20"/>
                <w:szCs w:val="20"/>
              </w:rPr>
            </w:pPr>
            <w:r w:rsidRPr="007348A6">
              <w:rPr>
                <w:sz w:val="20"/>
                <w:szCs w:val="20"/>
              </w:rPr>
              <w:t>1,</w:t>
            </w:r>
            <w:r w:rsidR="00762C74" w:rsidRPr="007348A6">
              <w:rPr>
                <w:sz w:val="20"/>
                <w:szCs w:val="20"/>
              </w:rPr>
              <w:t>5</w:t>
            </w:r>
            <w:r w:rsidRPr="007348A6">
              <w:rPr>
                <w:sz w:val="20"/>
                <w:szCs w:val="20"/>
              </w:rPr>
              <w:t xml:space="preserve"> </w:t>
            </w:r>
            <w:r w:rsidR="00762C74" w:rsidRPr="007348A6">
              <w:rPr>
                <w:sz w:val="20"/>
                <w:szCs w:val="20"/>
              </w:rPr>
              <w:t>eur/m3</w:t>
            </w:r>
          </w:p>
        </w:tc>
        <w:tc>
          <w:tcPr>
            <w:tcW w:w="1985" w:type="dxa"/>
          </w:tcPr>
          <w:p w:rsidR="00642C61" w:rsidRPr="007348A6" w:rsidRDefault="00642C61" w:rsidP="007348A6">
            <w:pPr>
              <w:spacing w:before="120" w:after="120"/>
              <w:jc w:val="center"/>
              <w:rPr>
                <w:sz w:val="20"/>
                <w:szCs w:val="20"/>
              </w:rPr>
            </w:pPr>
            <w:r w:rsidRPr="007348A6">
              <w:rPr>
                <w:sz w:val="20"/>
                <w:szCs w:val="20"/>
              </w:rPr>
              <w:t>1</w:t>
            </w:r>
            <w:r w:rsidR="00762C74" w:rsidRPr="007348A6">
              <w:rPr>
                <w:sz w:val="20"/>
                <w:szCs w:val="20"/>
              </w:rPr>
              <w:t>1</w:t>
            </w:r>
            <w:r w:rsidR="002A563C" w:rsidRPr="007348A6">
              <w:rPr>
                <w:sz w:val="20"/>
                <w:szCs w:val="20"/>
              </w:rPr>
              <w:t>,</w:t>
            </w:r>
            <w:r w:rsidR="00762C74" w:rsidRPr="007348A6">
              <w:rPr>
                <w:sz w:val="20"/>
                <w:szCs w:val="20"/>
              </w:rPr>
              <w:t>31</w:t>
            </w:r>
            <w:r w:rsidRPr="007348A6">
              <w:rPr>
                <w:sz w:val="20"/>
                <w:szCs w:val="20"/>
              </w:rPr>
              <w:t xml:space="preserve"> kn</w:t>
            </w:r>
            <w:r w:rsidR="00762C74" w:rsidRPr="007348A6">
              <w:rPr>
                <w:sz w:val="20"/>
                <w:szCs w:val="20"/>
              </w:rPr>
              <w:t>/m3</w:t>
            </w:r>
          </w:p>
        </w:tc>
      </w:tr>
      <w:tr w:rsidR="00642C61" w:rsidRPr="007348A6" w:rsidTr="00762C74">
        <w:tc>
          <w:tcPr>
            <w:tcW w:w="534" w:type="dxa"/>
          </w:tcPr>
          <w:p w:rsidR="007348A6" w:rsidRDefault="007348A6" w:rsidP="0054301F">
            <w:pPr>
              <w:rPr>
                <w:sz w:val="20"/>
                <w:szCs w:val="20"/>
              </w:rPr>
            </w:pPr>
          </w:p>
          <w:p w:rsidR="00642C61" w:rsidRPr="007348A6" w:rsidRDefault="00642C61" w:rsidP="0054301F">
            <w:pPr>
              <w:rPr>
                <w:sz w:val="20"/>
                <w:szCs w:val="20"/>
              </w:rPr>
            </w:pPr>
            <w:r w:rsidRPr="007348A6">
              <w:rPr>
                <w:sz w:val="20"/>
                <w:szCs w:val="20"/>
              </w:rPr>
              <w:t>4.</w:t>
            </w:r>
          </w:p>
        </w:tc>
        <w:tc>
          <w:tcPr>
            <w:tcW w:w="5528" w:type="dxa"/>
          </w:tcPr>
          <w:p w:rsidR="00642C61" w:rsidRPr="007348A6" w:rsidRDefault="002A563C" w:rsidP="007348A6">
            <w:pPr>
              <w:spacing w:before="120" w:after="120"/>
              <w:rPr>
                <w:sz w:val="20"/>
                <w:szCs w:val="20"/>
              </w:rPr>
            </w:pPr>
            <w:r w:rsidRPr="007348A6">
              <w:rPr>
                <w:sz w:val="20"/>
                <w:szCs w:val="20"/>
              </w:rPr>
              <w:t>Osnovna cijene vodne usluge skupljanja otpadnih voda (varijabilna)</w:t>
            </w:r>
          </w:p>
        </w:tc>
        <w:tc>
          <w:tcPr>
            <w:tcW w:w="1984" w:type="dxa"/>
          </w:tcPr>
          <w:p w:rsidR="00642C61" w:rsidRPr="007348A6" w:rsidRDefault="00762C74" w:rsidP="007348A6">
            <w:pPr>
              <w:spacing w:before="240"/>
              <w:jc w:val="center"/>
              <w:rPr>
                <w:sz w:val="20"/>
                <w:szCs w:val="20"/>
              </w:rPr>
            </w:pPr>
            <w:r w:rsidRPr="007348A6">
              <w:rPr>
                <w:sz w:val="20"/>
                <w:szCs w:val="20"/>
              </w:rPr>
              <w:t>0,98 eur/m3</w:t>
            </w:r>
          </w:p>
        </w:tc>
        <w:tc>
          <w:tcPr>
            <w:tcW w:w="1985" w:type="dxa"/>
          </w:tcPr>
          <w:p w:rsidR="00642C61" w:rsidRPr="007348A6" w:rsidRDefault="00762C74" w:rsidP="007348A6">
            <w:pPr>
              <w:spacing w:before="240"/>
              <w:jc w:val="center"/>
              <w:rPr>
                <w:sz w:val="20"/>
                <w:szCs w:val="20"/>
              </w:rPr>
            </w:pPr>
            <w:r w:rsidRPr="007348A6">
              <w:rPr>
                <w:sz w:val="20"/>
                <w:szCs w:val="20"/>
              </w:rPr>
              <w:t>7</w:t>
            </w:r>
            <w:r w:rsidR="00642C61" w:rsidRPr="007348A6">
              <w:rPr>
                <w:sz w:val="20"/>
                <w:szCs w:val="20"/>
              </w:rPr>
              <w:t>,</w:t>
            </w:r>
            <w:r w:rsidRPr="007348A6">
              <w:rPr>
                <w:sz w:val="20"/>
                <w:szCs w:val="20"/>
              </w:rPr>
              <w:t>35</w:t>
            </w:r>
            <w:r w:rsidR="00642C61" w:rsidRPr="007348A6">
              <w:rPr>
                <w:sz w:val="20"/>
                <w:szCs w:val="20"/>
              </w:rPr>
              <w:t xml:space="preserve"> kn</w:t>
            </w:r>
            <w:r w:rsidRPr="007348A6">
              <w:rPr>
                <w:sz w:val="20"/>
                <w:szCs w:val="20"/>
              </w:rPr>
              <w:t>/m3</w:t>
            </w:r>
          </w:p>
        </w:tc>
      </w:tr>
      <w:tr w:rsidR="00642C61" w:rsidRPr="007348A6" w:rsidTr="00762C74">
        <w:tc>
          <w:tcPr>
            <w:tcW w:w="534" w:type="dxa"/>
          </w:tcPr>
          <w:p w:rsidR="007348A6" w:rsidRDefault="007348A6" w:rsidP="0054301F">
            <w:pPr>
              <w:rPr>
                <w:sz w:val="20"/>
                <w:szCs w:val="20"/>
              </w:rPr>
            </w:pPr>
          </w:p>
          <w:p w:rsidR="00642C61" w:rsidRPr="007348A6" w:rsidRDefault="00642C61" w:rsidP="0054301F">
            <w:pPr>
              <w:rPr>
                <w:sz w:val="20"/>
                <w:szCs w:val="20"/>
              </w:rPr>
            </w:pPr>
            <w:r w:rsidRPr="007348A6">
              <w:rPr>
                <w:sz w:val="20"/>
                <w:szCs w:val="20"/>
              </w:rPr>
              <w:t>5.</w:t>
            </w:r>
          </w:p>
        </w:tc>
        <w:tc>
          <w:tcPr>
            <w:tcW w:w="5528" w:type="dxa"/>
          </w:tcPr>
          <w:p w:rsidR="00642C61" w:rsidRPr="007348A6" w:rsidRDefault="002A563C" w:rsidP="007348A6">
            <w:pPr>
              <w:spacing w:before="120" w:after="120"/>
              <w:rPr>
                <w:sz w:val="20"/>
                <w:szCs w:val="20"/>
              </w:rPr>
            </w:pPr>
            <w:r w:rsidRPr="007348A6">
              <w:rPr>
                <w:color w:val="000000"/>
                <w:sz w:val="20"/>
                <w:szCs w:val="20"/>
              </w:rPr>
              <w:t>Osnovna cijena vodne usluge pročišćavanja otpadnih voda (varijabilna)</w:t>
            </w:r>
          </w:p>
        </w:tc>
        <w:tc>
          <w:tcPr>
            <w:tcW w:w="1984" w:type="dxa"/>
          </w:tcPr>
          <w:p w:rsidR="00642C61" w:rsidRPr="007348A6" w:rsidRDefault="00642C61" w:rsidP="007348A6">
            <w:pPr>
              <w:spacing w:before="240"/>
              <w:jc w:val="center"/>
              <w:rPr>
                <w:sz w:val="20"/>
                <w:szCs w:val="20"/>
              </w:rPr>
            </w:pPr>
            <w:r w:rsidRPr="007348A6">
              <w:rPr>
                <w:sz w:val="20"/>
                <w:szCs w:val="20"/>
              </w:rPr>
              <w:t>0,</w:t>
            </w:r>
            <w:r w:rsidR="00762C74" w:rsidRPr="007348A6">
              <w:rPr>
                <w:sz w:val="20"/>
                <w:szCs w:val="20"/>
              </w:rPr>
              <w:t>458 eur/m3</w:t>
            </w:r>
          </w:p>
        </w:tc>
        <w:tc>
          <w:tcPr>
            <w:tcW w:w="1985" w:type="dxa"/>
          </w:tcPr>
          <w:p w:rsidR="00642C61" w:rsidRPr="007348A6" w:rsidRDefault="002A563C" w:rsidP="007348A6">
            <w:pPr>
              <w:spacing w:before="240"/>
              <w:jc w:val="center"/>
              <w:rPr>
                <w:sz w:val="20"/>
                <w:szCs w:val="20"/>
              </w:rPr>
            </w:pPr>
            <w:r w:rsidRPr="007348A6">
              <w:rPr>
                <w:sz w:val="20"/>
                <w:szCs w:val="20"/>
              </w:rPr>
              <w:t>3</w:t>
            </w:r>
            <w:r w:rsidR="00642C61" w:rsidRPr="007348A6">
              <w:rPr>
                <w:sz w:val="20"/>
                <w:szCs w:val="20"/>
              </w:rPr>
              <w:t>,</w:t>
            </w:r>
            <w:r w:rsidR="00762C74" w:rsidRPr="007348A6">
              <w:rPr>
                <w:sz w:val="20"/>
                <w:szCs w:val="20"/>
              </w:rPr>
              <w:t>35</w:t>
            </w:r>
            <w:r w:rsidR="00642C61" w:rsidRPr="007348A6">
              <w:rPr>
                <w:sz w:val="20"/>
                <w:szCs w:val="20"/>
              </w:rPr>
              <w:t xml:space="preserve"> kn</w:t>
            </w:r>
            <w:r w:rsidR="00762C74" w:rsidRPr="007348A6">
              <w:rPr>
                <w:sz w:val="20"/>
                <w:szCs w:val="20"/>
              </w:rPr>
              <w:t>/m3</w:t>
            </w:r>
          </w:p>
        </w:tc>
      </w:tr>
      <w:tr w:rsidR="00642C61" w:rsidRPr="007348A6" w:rsidTr="00762C74">
        <w:tc>
          <w:tcPr>
            <w:tcW w:w="534" w:type="dxa"/>
          </w:tcPr>
          <w:p w:rsidR="007348A6" w:rsidRDefault="007348A6" w:rsidP="0054301F">
            <w:pPr>
              <w:rPr>
                <w:sz w:val="20"/>
                <w:szCs w:val="20"/>
              </w:rPr>
            </w:pPr>
          </w:p>
          <w:p w:rsidR="00642C61" w:rsidRPr="007348A6" w:rsidRDefault="00642C61" w:rsidP="0054301F">
            <w:pPr>
              <w:rPr>
                <w:sz w:val="20"/>
                <w:szCs w:val="20"/>
              </w:rPr>
            </w:pPr>
            <w:r w:rsidRPr="007348A6">
              <w:rPr>
                <w:sz w:val="20"/>
                <w:szCs w:val="20"/>
              </w:rPr>
              <w:t>6.</w:t>
            </w:r>
          </w:p>
        </w:tc>
        <w:tc>
          <w:tcPr>
            <w:tcW w:w="5528" w:type="dxa"/>
          </w:tcPr>
          <w:p w:rsidR="00642C61" w:rsidRPr="007348A6" w:rsidRDefault="002A563C" w:rsidP="007348A6">
            <w:pPr>
              <w:spacing w:before="120" w:after="120"/>
              <w:rPr>
                <w:sz w:val="20"/>
                <w:szCs w:val="20"/>
              </w:rPr>
            </w:pPr>
            <w:r w:rsidRPr="007348A6">
              <w:rPr>
                <w:sz w:val="20"/>
                <w:szCs w:val="20"/>
              </w:rPr>
              <w:t>Cijena vodne usluge</w:t>
            </w:r>
            <w:r w:rsidRPr="007348A6">
              <w:rPr>
                <w:color w:val="000000"/>
                <w:sz w:val="20"/>
                <w:szCs w:val="20"/>
              </w:rPr>
              <w:t xml:space="preserve"> crpljenja i odvoza otpadnih voda iz individualnih sustava odvodnje po cisterni od 3 m</w:t>
            </w:r>
            <w:r w:rsidRPr="007348A6">
              <w:rPr>
                <w:color w:val="000000"/>
                <w:sz w:val="20"/>
                <w:szCs w:val="20"/>
                <w:vertAlign w:val="superscript"/>
              </w:rPr>
              <w:t>3</w:t>
            </w:r>
            <w:r w:rsidRPr="007348A6">
              <w:rPr>
                <w:color w:val="000000"/>
                <w:sz w:val="20"/>
                <w:szCs w:val="20"/>
              </w:rPr>
              <w:t>.</w:t>
            </w:r>
          </w:p>
        </w:tc>
        <w:tc>
          <w:tcPr>
            <w:tcW w:w="1984" w:type="dxa"/>
          </w:tcPr>
          <w:p w:rsidR="00642C61" w:rsidRPr="007348A6" w:rsidRDefault="002A563C" w:rsidP="007348A6">
            <w:pPr>
              <w:spacing w:before="240"/>
              <w:jc w:val="center"/>
              <w:rPr>
                <w:sz w:val="20"/>
                <w:szCs w:val="20"/>
                <w:highlight w:val="yellow"/>
              </w:rPr>
            </w:pPr>
            <w:r w:rsidRPr="003373A1">
              <w:rPr>
                <w:sz w:val="20"/>
                <w:szCs w:val="20"/>
              </w:rPr>
              <w:t>26</w:t>
            </w:r>
            <w:r w:rsidR="00642C61" w:rsidRPr="003373A1">
              <w:rPr>
                <w:sz w:val="20"/>
                <w:szCs w:val="20"/>
              </w:rPr>
              <w:t>,5</w:t>
            </w:r>
            <w:r w:rsidRPr="003373A1">
              <w:rPr>
                <w:sz w:val="20"/>
                <w:szCs w:val="20"/>
              </w:rPr>
              <w:t>4</w:t>
            </w:r>
            <w:r w:rsidR="00642C61" w:rsidRPr="003373A1">
              <w:rPr>
                <w:sz w:val="20"/>
                <w:szCs w:val="20"/>
              </w:rPr>
              <w:t xml:space="preserve">  €</w:t>
            </w:r>
          </w:p>
        </w:tc>
        <w:tc>
          <w:tcPr>
            <w:tcW w:w="1985" w:type="dxa"/>
          </w:tcPr>
          <w:p w:rsidR="00642C61" w:rsidRPr="007348A6" w:rsidRDefault="002A563C" w:rsidP="007348A6">
            <w:pPr>
              <w:spacing w:before="240"/>
              <w:jc w:val="center"/>
              <w:rPr>
                <w:sz w:val="20"/>
                <w:szCs w:val="20"/>
                <w:highlight w:val="yellow"/>
              </w:rPr>
            </w:pPr>
            <w:r w:rsidRPr="003373A1">
              <w:rPr>
                <w:sz w:val="20"/>
                <w:szCs w:val="20"/>
              </w:rPr>
              <w:t>200,00</w:t>
            </w:r>
            <w:r w:rsidR="00642C61" w:rsidRPr="003373A1">
              <w:rPr>
                <w:sz w:val="20"/>
                <w:szCs w:val="20"/>
              </w:rPr>
              <w:t xml:space="preserve"> kn</w:t>
            </w:r>
          </w:p>
        </w:tc>
      </w:tr>
    </w:tbl>
    <w:p w:rsidR="00E04ECE" w:rsidRPr="00762C74" w:rsidRDefault="00E04ECE" w:rsidP="00E04ECE">
      <w:pPr>
        <w:ind w:left="360"/>
        <w:rPr>
          <w:sz w:val="22"/>
          <w:szCs w:val="22"/>
        </w:rPr>
      </w:pPr>
      <w:r w:rsidRPr="00762C74">
        <w:rPr>
          <w:sz w:val="22"/>
          <w:szCs w:val="22"/>
        </w:rPr>
        <w:tab/>
      </w:r>
      <w:r w:rsidRPr="00762C74">
        <w:rPr>
          <w:sz w:val="22"/>
          <w:szCs w:val="22"/>
        </w:rPr>
        <w:tab/>
      </w:r>
      <w:r w:rsidRPr="00762C74">
        <w:rPr>
          <w:sz w:val="22"/>
          <w:szCs w:val="22"/>
        </w:rPr>
        <w:tab/>
      </w:r>
      <w:r w:rsidRPr="00762C74">
        <w:rPr>
          <w:sz w:val="22"/>
          <w:szCs w:val="22"/>
        </w:rPr>
        <w:tab/>
      </w:r>
      <w:r w:rsidRPr="00762C74">
        <w:rPr>
          <w:sz w:val="22"/>
          <w:szCs w:val="22"/>
        </w:rPr>
        <w:tab/>
      </w:r>
      <w:r w:rsidRPr="00762C74">
        <w:rPr>
          <w:sz w:val="22"/>
          <w:szCs w:val="22"/>
        </w:rPr>
        <w:tab/>
      </w:r>
    </w:p>
    <w:p w:rsidR="00E04ECE" w:rsidRPr="00762C74" w:rsidRDefault="00E04ECE" w:rsidP="00E04ECE">
      <w:pPr>
        <w:jc w:val="center"/>
        <w:rPr>
          <w:b/>
          <w:sz w:val="22"/>
          <w:szCs w:val="22"/>
        </w:rPr>
      </w:pPr>
      <w:r w:rsidRPr="00762C74">
        <w:rPr>
          <w:b/>
          <w:sz w:val="22"/>
          <w:szCs w:val="22"/>
        </w:rPr>
        <w:t xml:space="preserve">  Točka 5.</w:t>
      </w:r>
      <w:r w:rsidRPr="00762C74">
        <w:rPr>
          <w:color w:val="000000"/>
          <w:sz w:val="22"/>
          <w:szCs w:val="22"/>
        </w:rPr>
        <w:t xml:space="preserve"> </w:t>
      </w:r>
    </w:p>
    <w:p w:rsidR="00E04ECE" w:rsidRPr="00762C74" w:rsidRDefault="00E04ECE" w:rsidP="00E04ECE">
      <w:pPr>
        <w:jc w:val="both"/>
        <w:rPr>
          <w:sz w:val="22"/>
          <w:szCs w:val="22"/>
        </w:rPr>
      </w:pPr>
    </w:p>
    <w:p w:rsidR="00E04ECE" w:rsidRPr="00762C74" w:rsidRDefault="00E04ECE" w:rsidP="00E04ECE">
      <w:pPr>
        <w:jc w:val="both"/>
        <w:rPr>
          <w:sz w:val="22"/>
          <w:szCs w:val="22"/>
        </w:rPr>
      </w:pPr>
      <w:r w:rsidRPr="00762C74">
        <w:rPr>
          <w:sz w:val="22"/>
          <w:szCs w:val="22"/>
        </w:rPr>
        <w:t>Korisnicima vodnih usluga javne vodoopskrbe cijena vodne usluge javne vodoopskrbe obračunava se prema isporučenoj količini vode očitanoj na glavnom vodomjeru mjesečno, a iznimno u duljim razdobljima u skladu s općim uvjetima isporuke vodnih usluga.</w:t>
      </w:r>
    </w:p>
    <w:p w:rsidR="00E04ECE" w:rsidRPr="00762C74" w:rsidRDefault="00E04ECE" w:rsidP="00E04ECE">
      <w:pPr>
        <w:jc w:val="both"/>
        <w:rPr>
          <w:sz w:val="22"/>
          <w:szCs w:val="22"/>
        </w:rPr>
      </w:pPr>
    </w:p>
    <w:p w:rsidR="00E04ECE" w:rsidRPr="00762C74" w:rsidRDefault="00E04ECE" w:rsidP="00E04ECE">
      <w:pPr>
        <w:jc w:val="both"/>
        <w:rPr>
          <w:sz w:val="22"/>
          <w:szCs w:val="22"/>
        </w:rPr>
      </w:pPr>
      <w:r w:rsidRPr="00762C74">
        <w:rPr>
          <w:sz w:val="22"/>
          <w:szCs w:val="22"/>
        </w:rPr>
        <w:t>Korisnicima vodnih usluga javne vodoopskrbe u zajedničkim prostorijama zgrade sa više posebnih dijelova nekretnine (</w:t>
      </w:r>
      <w:proofErr w:type="spellStart"/>
      <w:r w:rsidRPr="00762C74">
        <w:rPr>
          <w:sz w:val="22"/>
          <w:szCs w:val="22"/>
        </w:rPr>
        <w:t>višestambeni</w:t>
      </w:r>
      <w:proofErr w:type="spellEnd"/>
      <w:r w:rsidRPr="00762C74">
        <w:rPr>
          <w:sz w:val="22"/>
          <w:szCs w:val="22"/>
        </w:rPr>
        <w:t xml:space="preserve"> objekti) – cijena vodne usluge obračunava se tako da se cijena utvrđena prema stavku 1. ove točke, odnosno količina vode očitana na glavnom vodomjeru dijeli na sve korisnike sukladno broju članova kućanstva ili na osnovu očitanih vlastitih (individualnih) vodomjera, pri čemu se očitane vrijednosti na vlastitim vodomjerima moraju uskladiti sa očitanom vrijednosti na glavnom vodomjeru, koji je mjerodavan za naplatu isporučene vode,  osim ako </w:t>
      </w:r>
      <w:proofErr w:type="spellStart"/>
      <w:r w:rsidRPr="00762C74">
        <w:rPr>
          <w:sz w:val="22"/>
          <w:szCs w:val="22"/>
        </w:rPr>
        <w:t>međuvlasničkim</w:t>
      </w:r>
      <w:proofErr w:type="spellEnd"/>
      <w:r w:rsidRPr="00762C74">
        <w:rPr>
          <w:sz w:val="22"/>
          <w:szCs w:val="22"/>
        </w:rPr>
        <w:t xml:space="preserve"> ugovorom nije drukčije uređeno.</w:t>
      </w:r>
    </w:p>
    <w:p w:rsidR="00E04ECE" w:rsidRPr="00762C74" w:rsidRDefault="00E04ECE" w:rsidP="00E04ECE">
      <w:pPr>
        <w:jc w:val="center"/>
        <w:rPr>
          <w:b/>
          <w:sz w:val="22"/>
          <w:szCs w:val="22"/>
        </w:rPr>
      </w:pPr>
    </w:p>
    <w:p w:rsidR="00E04ECE" w:rsidRPr="00762C74" w:rsidRDefault="00E04ECE" w:rsidP="00E04ECE">
      <w:pPr>
        <w:jc w:val="center"/>
        <w:rPr>
          <w:b/>
          <w:sz w:val="22"/>
          <w:szCs w:val="22"/>
        </w:rPr>
      </w:pPr>
      <w:r w:rsidRPr="00762C74">
        <w:rPr>
          <w:b/>
          <w:sz w:val="22"/>
          <w:szCs w:val="22"/>
        </w:rPr>
        <w:t xml:space="preserve">  Točka 6.</w:t>
      </w:r>
    </w:p>
    <w:p w:rsidR="00E04ECE" w:rsidRPr="00762C74" w:rsidRDefault="00E04ECE" w:rsidP="00E04ECE">
      <w:pPr>
        <w:jc w:val="both"/>
        <w:rPr>
          <w:sz w:val="22"/>
          <w:szCs w:val="22"/>
        </w:rPr>
      </w:pPr>
    </w:p>
    <w:p w:rsidR="00E04ECE" w:rsidRPr="00762C74" w:rsidRDefault="00E04ECE" w:rsidP="00E04ECE">
      <w:pPr>
        <w:jc w:val="both"/>
        <w:rPr>
          <w:sz w:val="22"/>
          <w:szCs w:val="22"/>
        </w:rPr>
      </w:pPr>
      <w:r w:rsidRPr="00762C74">
        <w:rPr>
          <w:sz w:val="22"/>
          <w:szCs w:val="22"/>
        </w:rPr>
        <w:t xml:space="preserve">Korisnicima vodnih usluga javne odvodnje koji imaju i koriste ispravan mjerač protoka ispuštene vode, neovisno o tom jesu li ili nisu priključeni na komunalne vodne građevine javne vodoopskrbe, cijena vodne usluge skupljanja otpadnih voda (i cijena vodne usluge pročišćavanja otpadnih voda) se </w:t>
      </w:r>
      <w:r w:rsidRPr="00762C74">
        <w:rPr>
          <w:sz w:val="22"/>
          <w:szCs w:val="22"/>
        </w:rPr>
        <w:lastRenderedPageBreak/>
        <w:t xml:space="preserve">naplaćuje prema </w:t>
      </w:r>
      <w:r w:rsidRPr="00762C74">
        <w:rPr>
          <w:color w:val="000000"/>
          <w:sz w:val="22"/>
          <w:szCs w:val="22"/>
        </w:rPr>
        <w:t>količini (prostornom metru) ispuštene otpadne vode izmjerenoj na mjeraču protoka mjesečno prema točki 4. ove Odluke.</w:t>
      </w:r>
    </w:p>
    <w:p w:rsidR="00E04ECE" w:rsidRPr="00762C74" w:rsidRDefault="00E04ECE" w:rsidP="00E04ECE">
      <w:pPr>
        <w:jc w:val="both"/>
        <w:rPr>
          <w:sz w:val="22"/>
          <w:szCs w:val="22"/>
        </w:rPr>
      </w:pPr>
    </w:p>
    <w:p w:rsidR="00E04ECE" w:rsidRPr="00762C74" w:rsidRDefault="00E04ECE" w:rsidP="00E04ECE">
      <w:pPr>
        <w:jc w:val="both"/>
        <w:rPr>
          <w:sz w:val="22"/>
          <w:szCs w:val="22"/>
        </w:rPr>
      </w:pPr>
      <w:r w:rsidRPr="00762C74">
        <w:rPr>
          <w:sz w:val="22"/>
          <w:szCs w:val="22"/>
        </w:rPr>
        <w:t>Korisnicima vodnih usluga javne odvodnje koji nemaju ili ne koriste ispravan mjerač protoka ispuštene otpadne vode, a priključeni su na komunalne vodne građevine javne vodoopskrbe - cijena vodne usluge skupljanja otpadnih voda (i cijena vodne usluge pročišćavanja otpadnih voda) se naplaćuje prema točki 4. ove Odluke.</w:t>
      </w:r>
    </w:p>
    <w:p w:rsidR="00E04ECE" w:rsidRPr="00762C74" w:rsidRDefault="00E04ECE" w:rsidP="00E04ECE">
      <w:pPr>
        <w:jc w:val="right"/>
        <w:rPr>
          <w:sz w:val="22"/>
          <w:szCs w:val="22"/>
        </w:rPr>
      </w:pPr>
    </w:p>
    <w:p w:rsidR="00E04ECE" w:rsidRDefault="00E04ECE" w:rsidP="00E04ECE">
      <w:pPr>
        <w:jc w:val="both"/>
        <w:rPr>
          <w:sz w:val="22"/>
          <w:szCs w:val="22"/>
        </w:rPr>
      </w:pPr>
      <w:r w:rsidRPr="00762C74">
        <w:rPr>
          <w:sz w:val="22"/>
          <w:szCs w:val="22"/>
        </w:rPr>
        <w:t>Korisnicima vodnih usluga javne odvodnje iz stavka 1. i 2. ove točke kojima je Pravilnikom o obračunavanju i plaćanju naknade za zaštitu voda (Narodne novine, broj 48/19) propisan fiksni gubitak – isti će se primijeniti na količine obračunate prema stavku 1. odnosno 2. ove točke.</w:t>
      </w:r>
    </w:p>
    <w:p w:rsidR="007C113B" w:rsidRPr="00762C74" w:rsidRDefault="007C113B" w:rsidP="00E04ECE">
      <w:pPr>
        <w:jc w:val="both"/>
        <w:rPr>
          <w:sz w:val="22"/>
          <w:szCs w:val="22"/>
        </w:rPr>
      </w:pPr>
    </w:p>
    <w:p w:rsidR="00E04ECE" w:rsidRPr="00762C74" w:rsidRDefault="00E04ECE" w:rsidP="00E04ECE">
      <w:pPr>
        <w:ind w:left="2832" w:firstLine="708"/>
        <w:rPr>
          <w:b/>
          <w:sz w:val="22"/>
          <w:szCs w:val="22"/>
        </w:rPr>
      </w:pPr>
      <w:r w:rsidRPr="00762C74">
        <w:rPr>
          <w:b/>
          <w:sz w:val="22"/>
          <w:szCs w:val="22"/>
        </w:rPr>
        <w:t xml:space="preserve">          Točka 7.</w:t>
      </w:r>
    </w:p>
    <w:p w:rsidR="00E04ECE" w:rsidRPr="00762C74" w:rsidRDefault="00E04ECE" w:rsidP="00E04ECE">
      <w:pPr>
        <w:pStyle w:val="t-9-8"/>
        <w:jc w:val="both"/>
        <w:rPr>
          <w:color w:val="000000"/>
          <w:sz w:val="22"/>
          <w:szCs w:val="22"/>
        </w:rPr>
      </w:pPr>
      <w:r w:rsidRPr="00762C74">
        <w:rPr>
          <w:color w:val="000000"/>
          <w:sz w:val="22"/>
          <w:szCs w:val="22"/>
        </w:rPr>
        <w:t xml:space="preserve">Količina vode nužne za osnovne potrebe kućanstva iznosi 70 litara/dnevno po članu kućanstva. </w:t>
      </w:r>
    </w:p>
    <w:p w:rsidR="00E04ECE" w:rsidRPr="00762C74" w:rsidRDefault="00E04ECE" w:rsidP="00E04ECE">
      <w:pPr>
        <w:pStyle w:val="t-9-8"/>
        <w:jc w:val="both"/>
        <w:rPr>
          <w:color w:val="000000"/>
          <w:sz w:val="22"/>
          <w:szCs w:val="22"/>
        </w:rPr>
      </w:pPr>
      <w:r w:rsidRPr="00762C74">
        <w:rPr>
          <w:color w:val="000000"/>
          <w:sz w:val="22"/>
          <w:szCs w:val="22"/>
        </w:rPr>
        <w:t>Pod kućanstvom se podrazumijevaju sve fizičke osobe koje dijele isti stambeni prostor.</w:t>
      </w:r>
    </w:p>
    <w:p w:rsidR="00E04ECE" w:rsidRPr="00762C74" w:rsidRDefault="00E04ECE" w:rsidP="00E04ECE">
      <w:pPr>
        <w:pStyle w:val="t-9-8"/>
        <w:jc w:val="both"/>
        <w:rPr>
          <w:color w:val="231F20"/>
          <w:sz w:val="22"/>
          <w:szCs w:val="22"/>
          <w:shd w:val="clear" w:color="auto" w:fill="FFFFFF"/>
        </w:rPr>
      </w:pPr>
      <w:r w:rsidRPr="00762C74">
        <w:rPr>
          <w:sz w:val="22"/>
          <w:szCs w:val="22"/>
        </w:rPr>
        <w:t xml:space="preserve">Pod socijalno ugroženim građaninom u smislu članka 44. Stavka 4. Zakona o vodnim, smatra se </w:t>
      </w:r>
      <w:r w:rsidRPr="00762C74">
        <w:rPr>
          <w:color w:val="231F20"/>
          <w:sz w:val="22"/>
          <w:szCs w:val="22"/>
          <w:shd w:val="clear" w:color="auto" w:fill="FFFFFF"/>
        </w:rPr>
        <w:t>osoba koja sukladno propisima kojim se uređuje socijalna skrb ima pravo na naknadu za troškove stanovanja, a njihov popis jedinica lokalne samouprave dostavlja javnom isporučitelju vodnih usluga najkasnije do 10. prosinca tekuće godine za iduću godinu. Popis se redovito mijenja i dopunjuje, prema vremenu stjecanja statusa socijalno ugroženih stanovnika i dostavlja javnom isporučitelju vodnih usluga do 15. dana u tekućem mjesecu za idući mjesec.</w:t>
      </w:r>
    </w:p>
    <w:p w:rsidR="00E04ECE" w:rsidRPr="00762C74" w:rsidRDefault="00E04ECE" w:rsidP="00E04ECE">
      <w:pPr>
        <w:pStyle w:val="t-9-8"/>
        <w:jc w:val="both"/>
        <w:rPr>
          <w:b/>
          <w:sz w:val="22"/>
          <w:szCs w:val="22"/>
        </w:rPr>
      </w:pPr>
      <w:r w:rsidRPr="00762C74">
        <w:rPr>
          <w:sz w:val="22"/>
          <w:szCs w:val="22"/>
        </w:rPr>
        <w:tab/>
      </w:r>
      <w:r w:rsidRPr="00762C74">
        <w:rPr>
          <w:sz w:val="22"/>
          <w:szCs w:val="22"/>
        </w:rPr>
        <w:tab/>
      </w:r>
      <w:r w:rsidRPr="00762C74">
        <w:rPr>
          <w:sz w:val="22"/>
          <w:szCs w:val="22"/>
        </w:rPr>
        <w:tab/>
      </w:r>
      <w:r w:rsidRPr="00762C74">
        <w:rPr>
          <w:sz w:val="22"/>
          <w:szCs w:val="22"/>
        </w:rPr>
        <w:tab/>
      </w:r>
      <w:r w:rsidRPr="00762C74">
        <w:rPr>
          <w:sz w:val="22"/>
          <w:szCs w:val="22"/>
        </w:rPr>
        <w:tab/>
        <w:t xml:space="preserve">           </w:t>
      </w:r>
      <w:r w:rsidRPr="00762C74">
        <w:rPr>
          <w:b/>
          <w:sz w:val="22"/>
          <w:szCs w:val="22"/>
        </w:rPr>
        <w:t>Točka 8.</w:t>
      </w:r>
    </w:p>
    <w:p w:rsidR="00E04ECE" w:rsidRPr="00762C74" w:rsidRDefault="00E04ECE" w:rsidP="00E04ECE">
      <w:pPr>
        <w:pStyle w:val="t-9-8"/>
        <w:jc w:val="both"/>
        <w:rPr>
          <w:sz w:val="22"/>
          <w:szCs w:val="22"/>
        </w:rPr>
      </w:pPr>
      <w:r w:rsidRPr="00762C74">
        <w:rPr>
          <w:sz w:val="22"/>
          <w:szCs w:val="22"/>
        </w:rPr>
        <w:t xml:space="preserve">Uz cijenu vodnih usluga iskazuju se zasebno porez na dodanu vrijednost, naknada za korištenje voda, naknada za zaštitu voda i naknada za razvoj, sukladno posebnim propisima. </w:t>
      </w:r>
    </w:p>
    <w:p w:rsidR="00E04ECE" w:rsidRPr="00762C74" w:rsidRDefault="00E04ECE" w:rsidP="00E04ECE">
      <w:pPr>
        <w:pStyle w:val="t-9-8"/>
        <w:spacing w:before="0" w:beforeAutospacing="0" w:after="0" w:afterAutospacing="0"/>
        <w:ind w:left="4247"/>
        <w:jc w:val="both"/>
        <w:rPr>
          <w:b/>
          <w:sz w:val="22"/>
          <w:szCs w:val="22"/>
        </w:rPr>
      </w:pPr>
      <w:r w:rsidRPr="00762C74">
        <w:rPr>
          <w:b/>
          <w:sz w:val="22"/>
          <w:szCs w:val="22"/>
        </w:rPr>
        <w:t xml:space="preserve">                                                                                                                                                                                                                                                                               Točka 9.</w:t>
      </w:r>
    </w:p>
    <w:p w:rsidR="00E04ECE" w:rsidRPr="00762C74" w:rsidRDefault="00E04ECE" w:rsidP="00E04ECE">
      <w:pPr>
        <w:pStyle w:val="t-9-8"/>
        <w:jc w:val="both"/>
        <w:rPr>
          <w:sz w:val="22"/>
          <w:szCs w:val="22"/>
        </w:rPr>
      </w:pPr>
      <w:r w:rsidRPr="00762C74">
        <w:rPr>
          <w:sz w:val="22"/>
          <w:szCs w:val="22"/>
        </w:rPr>
        <w:t>Ova Odluka donesena je uz suglasnost __________________ u skladu s člankom 109. stavkom 2. Zakona o vodnim uslugama.</w:t>
      </w:r>
    </w:p>
    <w:p w:rsidR="00E04ECE" w:rsidRPr="00762C74" w:rsidRDefault="00E04ECE" w:rsidP="00E04ECE">
      <w:pPr>
        <w:pStyle w:val="t-9-8"/>
        <w:jc w:val="both"/>
        <w:rPr>
          <w:b/>
          <w:sz w:val="22"/>
          <w:szCs w:val="22"/>
        </w:rPr>
      </w:pPr>
      <w:r w:rsidRPr="00762C74">
        <w:rPr>
          <w:sz w:val="22"/>
          <w:szCs w:val="22"/>
        </w:rPr>
        <w:tab/>
      </w:r>
      <w:r w:rsidRPr="00762C74">
        <w:rPr>
          <w:sz w:val="22"/>
          <w:szCs w:val="22"/>
        </w:rPr>
        <w:tab/>
      </w:r>
      <w:r w:rsidRPr="00762C74">
        <w:rPr>
          <w:sz w:val="22"/>
          <w:szCs w:val="22"/>
        </w:rPr>
        <w:tab/>
      </w:r>
      <w:r w:rsidRPr="00762C74">
        <w:rPr>
          <w:sz w:val="22"/>
          <w:szCs w:val="22"/>
        </w:rPr>
        <w:tab/>
      </w:r>
      <w:r w:rsidRPr="00762C74">
        <w:rPr>
          <w:sz w:val="22"/>
          <w:szCs w:val="22"/>
        </w:rPr>
        <w:tab/>
        <w:t xml:space="preserve">         </w:t>
      </w:r>
      <w:r w:rsidRPr="00762C74">
        <w:rPr>
          <w:b/>
          <w:sz w:val="22"/>
          <w:szCs w:val="22"/>
        </w:rPr>
        <w:t xml:space="preserve"> Točka 10. </w:t>
      </w:r>
    </w:p>
    <w:p w:rsidR="00E04ECE" w:rsidRPr="00762C74" w:rsidRDefault="00E04ECE" w:rsidP="00E04ECE">
      <w:pPr>
        <w:pStyle w:val="t-9-8"/>
        <w:jc w:val="both"/>
        <w:rPr>
          <w:sz w:val="22"/>
          <w:szCs w:val="22"/>
        </w:rPr>
      </w:pPr>
      <w:r w:rsidRPr="00762C74">
        <w:rPr>
          <w:sz w:val="22"/>
          <w:szCs w:val="22"/>
        </w:rPr>
        <w:t>Ova Odluka objavljuje se u Službenom vjesniku Vukovarsko srijemske županije, na internetskoj stranici isporučitelja vodne usluge</w:t>
      </w:r>
      <w:r w:rsidR="00EE7B8D" w:rsidRPr="00762C74">
        <w:rPr>
          <w:sz w:val="22"/>
          <w:szCs w:val="22"/>
        </w:rPr>
        <w:t xml:space="preserve">, </w:t>
      </w:r>
      <w:r w:rsidRPr="00762C74">
        <w:rPr>
          <w:sz w:val="22"/>
          <w:szCs w:val="22"/>
        </w:rPr>
        <w:t>u lokalnom mediju „Županjski list, te će se najkasnije u roku od pet dana od dana objave u Službenom vjesniku Vukovarsko srijemske županije dostaviti Vijeću za vodne usluge.</w:t>
      </w:r>
    </w:p>
    <w:p w:rsidR="00E04ECE" w:rsidRPr="00762C74" w:rsidRDefault="00E04ECE" w:rsidP="00E04ECE">
      <w:pPr>
        <w:pStyle w:val="t-9-8"/>
        <w:ind w:left="3540" w:firstLine="708"/>
        <w:rPr>
          <w:b/>
          <w:sz w:val="22"/>
          <w:szCs w:val="22"/>
        </w:rPr>
      </w:pPr>
      <w:r w:rsidRPr="00762C74">
        <w:rPr>
          <w:b/>
          <w:sz w:val="22"/>
          <w:szCs w:val="22"/>
        </w:rPr>
        <w:t>Točka 11.</w:t>
      </w:r>
    </w:p>
    <w:p w:rsidR="00E04ECE" w:rsidRPr="00762C74" w:rsidRDefault="00E04ECE" w:rsidP="00E04ECE">
      <w:pPr>
        <w:pStyle w:val="t-9-8"/>
        <w:spacing w:before="0" w:beforeAutospacing="0" w:after="120" w:afterAutospacing="0"/>
        <w:rPr>
          <w:sz w:val="22"/>
          <w:szCs w:val="22"/>
        </w:rPr>
      </w:pPr>
      <w:r w:rsidRPr="00762C74">
        <w:rPr>
          <w:sz w:val="22"/>
          <w:szCs w:val="22"/>
        </w:rPr>
        <w:t xml:space="preserve">Ova Odluka stupa na snagu od dana </w:t>
      </w:r>
      <w:r w:rsidR="007348A6">
        <w:rPr>
          <w:sz w:val="22"/>
          <w:szCs w:val="22"/>
        </w:rPr>
        <w:t>1</w:t>
      </w:r>
      <w:r w:rsidR="00EE7B8D" w:rsidRPr="00762C74">
        <w:rPr>
          <w:sz w:val="22"/>
          <w:szCs w:val="22"/>
        </w:rPr>
        <w:t>.</w:t>
      </w:r>
      <w:r w:rsidR="007348A6">
        <w:rPr>
          <w:sz w:val="22"/>
          <w:szCs w:val="22"/>
        </w:rPr>
        <w:t xml:space="preserve"> 3</w:t>
      </w:r>
      <w:r w:rsidR="00EE7B8D" w:rsidRPr="00762C74">
        <w:rPr>
          <w:sz w:val="22"/>
          <w:szCs w:val="22"/>
        </w:rPr>
        <w:t>.</w:t>
      </w:r>
      <w:r w:rsidR="007348A6">
        <w:rPr>
          <w:sz w:val="22"/>
          <w:szCs w:val="22"/>
        </w:rPr>
        <w:t xml:space="preserve"> </w:t>
      </w:r>
      <w:r w:rsidRPr="00762C74">
        <w:rPr>
          <w:sz w:val="22"/>
          <w:szCs w:val="22"/>
        </w:rPr>
        <w:t>202</w:t>
      </w:r>
      <w:r w:rsidR="00413A70" w:rsidRPr="00762C74">
        <w:rPr>
          <w:sz w:val="22"/>
          <w:szCs w:val="22"/>
        </w:rPr>
        <w:t>3</w:t>
      </w:r>
      <w:r w:rsidRPr="00762C74">
        <w:rPr>
          <w:sz w:val="22"/>
          <w:szCs w:val="22"/>
        </w:rPr>
        <w:t>. godine.</w:t>
      </w:r>
    </w:p>
    <w:p w:rsidR="00E04ECE" w:rsidRPr="00762C74" w:rsidRDefault="00E04ECE" w:rsidP="00E04ECE">
      <w:pPr>
        <w:pStyle w:val="t-9-8"/>
        <w:spacing w:before="120" w:beforeAutospacing="0" w:after="0" w:afterAutospacing="0"/>
        <w:jc w:val="both"/>
        <w:rPr>
          <w:sz w:val="22"/>
          <w:szCs w:val="22"/>
        </w:rPr>
      </w:pPr>
      <w:r w:rsidRPr="00762C74">
        <w:rPr>
          <w:sz w:val="22"/>
          <w:szCs w:val="22"/>
        </w:rPr>
        <w:t>Stupanjem na snagu ove Odluke</w:t>
      </w:r>
      <w:r w:rsidRPr="00762C74">
        <w:rPr>
          <w:b/>
          <w:sz w:val="22"/>
          <w:szCs w:val="22"/>
        </w:rPr>
        <w:t xml:space="preserve"> </w:t>
      </w:r>
      <w:r w:rsidRPr="00762C74">
        <w:rPr>
          <w:sz w:val="22"/>
          <w:szCs w:val="22"/>
        </w:rPr>
        <w:t>prestaje važiti Odluka Broj: 362/2018 od dana 01.03.2018. godine.</w:t>
      </w:r>
    </w:p>
    <w:p w:rsidR="00E04ECE" w:rsidRPr="00762C74" w:rsidRDefault="00BE5C24" w:rsidP="00E04ECE">
      <w:pPr>
        <w:pStyle w:val="t-9-8"/>
        <w:spacing w:after="0" w:afterAutospacing="0"/>
        <w:rPr>
          <w:sz w:val="22"/>
          <w:szCs w:val="22"/>
        </w:rPr>
      </w:pPr>
      <w:r w:rsidRPr="00762C74">
        <w:rPr>
          <w:sz w:val="22"/>
          <w:szCs w:val="22"/>
        </w:rPr>
        <w:t xml:space="preserve">U Županji, </w:t>
      </w:r>
      <w:r w:rsidR="00A963E0">
        <w:rPr>
          <w:sz w:val="22"/>
          <w:szCs w:val="22"/>
        </w:rPr>
        <w:t>_________</w:t>
      </w:r>
      <w:r w:rsidR="00E04ECE" w:rsidRPr="00762C74">
        <w:rPr>
          <w:sz w:val="22"/>
          <w:szCs w:val="22"/>
        </w:rPr>
        <w:t>202</w:t>
      </w:r>
      <w:r w:rsidR="008C6DC1">
        <w:rPr>
          <w:sz w:val="22"/>
          <w:szCs w:val="22"/>
        </w:rPr>
        <w:t>3</w:t>
      </w:r>
      <w:r w:rsidR="00E04ECE" w:rsidRPr="00762C74">
        <w:rPr>
          <w:sz w:val="22"/>
          <w:szCs w:val="22"/>
        </w:rPr>
        <w:t>. godine</w:t>
      </w:r>
      <w:r w:rsidR="00E04ECE" w:rsidRPr="00762C74">
        <w:rPr>
          <w:sz w:val="22"/>
          <w:szCs w:val="22"/>
        </w:rPr>
        <w:tab/>
      </w:r>
      <w:r w:rsidR="00E04ECE" w:rsidRPr="00762C74">
        <w:rPr>
          <w:sz w:val="22"/>
          <w:szCs w:val="22"/>
        </w:rPr>
        <w:tab/>
      </w:r>
      <w:r w:rsidR="00E04ECE" w:rsidRPr="00762C74">
        <w:rPr>
          <w:sz w:val="22"/>
          <w:szCs w:val="22"/>
        </w:rPr>
        <w:tab/>
      </w:r>
      <w:r w:rsidR="00E04ECE" w:rsidRPr="00762C74">
        <w:rPr>
          <w:sz w:val="22"/>
          <w:szCs w:val="22"/>
        </w:rPr>
        <w:tab/>
      </w:r>
      <w:r w:rsidR="00E04ECE" w:rsidRPr="00762C74">
        <w:rPr>
          <w:sz w:val="22"/>
          <w:szCs w:val="22"/>
        </w:rPr>
        <w:tab/>
      </w:r>
    </w:p>
    <w:p w:rsidR="00E04ECE" w:rsidRPr="00762C74" w:rsidRDefault="00E04ECE" w:rsidP="00E04ECE">
      <w:pPr>
        <w:pStyle w:val="t-9-8"/>
        <w:spacing w:before="0" w:beforeAutospacing="0" w:after="0" w:afterAutospacing="0"/>
        <w:rPr>
          <w:b/>
          <w:color w:val="000000"/>
          <w:sz w:val="22"/>
          <w:szCs w:val="22"/>
        </w:rPr>
      </w:pPr>
      <w:r w:rsidRPr="00762C74">
        <w:rPr>
          <w:sz w:val="22"/>
          <w:szCs w:val="22"/>
        </w:rPr>
        <w:t xml:space="preserve">Broj: </w:t>
      </w:r>
      <w:r w:rsidR="005F58FD">
        <w:rPr>
          <w:sz w:val="22"/>
          <w:szCs w:val="22"/>
        </w:rPr>
        <w:t>76</w:t>
      </w:r>
      <w:r w:rsidRPr="00762C74">
        <w:rPr>
          <w:sz w:val="22"/>
          <w:szCs w:val="22"/>
        </w:rPr>
        <w:t>/202</w:t>
      </w:r>
      <w:r w:rsidR="002B2F46">
        <w:rPr>
          <w:sz w:val="22"/>
          <w:szCs w:val="22"/>
        </w:rPr>
        <w:t>3</w:t>
      </w:r>
      <w:r w:rsidRPr="00762C74">
        <w:rPr>
          <w:sz w:val="22"/>
          <w:szCs w:val="22"/>
        </w:rPr>
        <w:tab/>
      </w:r>
      <w:r w:rsidRPr="00762C74">
        <w:rPr>
          <w:sz w:val="22"/>
          <w:szCs w:val="22"/>
        </w:rPr>
        <w:tab/>
      </w:r>
    </w:p>
    <w:p w:rsidR="00E04ECE" w:rsidRPr="00762C74" w:rsidRDefault="00E04ECE" w:rsidP="00E04ECE">
      <w:pPr>
        <w:pStyle w:val="t-9-8"/>
        <w:spacing w:before="0" w:beforeAutospacing="0" w:after="0" w:afterAutospacing="0"/>
        <w:rPr>
          <w:color w:val="000000"/>
          <w:sz w:val="22"/>
          <w:szCs w:val="22"/>
        </w:rPr>
      </w:pP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r w:rsidRPr="00762C74">
        <w:rPr>
          <w:b/>
          <w:color w:val="000000"/>
          <w:sz w:val="22"/>
          <w:szCs w:val="22"/>
        </w:rPr>
        <w:tab/>
      </w:r>
      <w:r w:rsidRPr="00762C74">
        <w:rPr>
          <w:color w:val="000000"/>
          <w:sz w:val="22"/>
          <w:szCs w:val="22"/>
        </w:rPr>
        <w:t>Predsjednik Skupštine</w:t>
      </w:r>
    </w:p>
    <w:p w:rsidR="00FA3D87" w:rsidRPr="00762C74" w:rsidRDefault="00E04ECE" w:rsidP="002A563C">
      <w:pPr>
        <w:pStyle w:val="t-9-8"/>
        <w:spacing w:before="0" w:beforeAutospacing="0" w:after="0" w:afterAutospacing="0"/>
        <w:rPr>
          <w:sz w:val="22"/>
          <w:szCs w:val="22"/>
        </w:rPr>
      </w:pPr>
      <w:r w:rsidRPr="00762C74">
        <w:rPr>
          <w:color w:val="000000"/>
          <w:sz w:val="22"/>
          <w:szCs w:val="22"/>
        </w:rPr>
        <w:tab/>
      </w:r>
      <w:r w:rsidRPr="00762C74">
        <w:rPr>
          <w:color w:val="000000"/>
          <w:sz w:val="22"/>
          <w:szCs w:val="22"/>
        </w:rPr>
        <w:tab/>
      </w:r>
      <w:r w:rsidRPr="00762C74">
        <w:rPr>
          <w:color w:val="000000"/>
          <w:sz w:val="22"/>
          <w:szCs w:val="22"/>
        </w:rPr>
        <w:tab/>
      </w:r>
      <w:r w:rsidRPr="00762C74">
        <w:rPr>
          <w:color w:val="000000"/>
          <w:sz w:val="22"/>
          <w:szCs w:val="22"/>
        </w:rPr>
        <w:tab/>
      </w:r>
      <w:r w:rsidRPr="00762C74">
        <w:rPr>
          <w:color w:val="000000"/>
          <w:sz w:val="22"/>
          <w:szCs w:val="22"/>
        </w:rPr>
        <w:tab/>
      </w:r>
      <w:r w:rsidRPr="00762C74">
        <w:rPr>
          <w:color w:val="000000"/>
          <w:sz w:val="22"/>
          <w:szCs w:val="22"/>
        </w:rPr>
        <w:tab/>
      </w:r>
      <w:r w:rsidRPr="00762C74">
        <w:rPr>
          <w:color w:val="000000"/>
          <w:sz w:val="22"/>
          <w:szCs w:val="22"/>
        </w:rPr>
        <w:tab/>
      </w:r>
      <w:r w:rsidRPr="00762C74">
        <w:rPr>
          <w:color w:val="000000"/>
          <w:sz w:val="22"/>
          <w:szCs w:val="22"/>
        </w:rPr>
        <w:tab/>
        <w:t xml:space="preserve">   </w:t>
      </w:r>
      <w:r w:rsidR="005F58FD">
        <w:rPr>
          <w:color w:val="000000"/>
          <w:sz w:val="22"/>
          <w:szCs w:val="22"/>
        </w:rPr>
        <w:t xml:space="preserve"> </w:t>
      </w:r>
      <w:r w:rsidRPr="00762C74">
        <w:rPr>
          <w:color w:val="000000"/>
          <w:sz w:val="22"/>
          <w:szCs w:val="22"/>
        </w:rPr>
        <w:t xml:space="preserve">        Damir Juzbašić, </w:t>
      </w:r>
      <w:proofErr w:type="spellStart"/>
      <w:r w:rsidRPr="00762C74">
        <w:rPr>
          <w:color w:val="000000"/>
          <w:sz w:val="22"/>
          <w:szCs w:val="22"/>
        </w:rPr>
        <w:t>dipl.iur</w:t>
      </w:r>
      <w:proofErr w:type="spellEnd"/>
      <w:r w:rsidRPr="00762C74">
        <w:rPr>
          <w:color w:val="000000"/>
          <w:sz w:val="22"/>
          <w:szCs w:val="22"/>
        </w:rPr>
        <w:t>.</w:t>
      </w:r>
    </w:p>
    <w:sectPr w:rsidR="00FA3D87" w:rsidRPr="00762C74" w:rsidSect="00DD6A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4A6" w:rsidRDefault="00C954A6" w:rsidP="00C954A6">
      <w:r>
        <w:separator/>
      </w:r>
    </w:p>
  </w:endnote>
  <w:endnote w:type="continuationSeparator" w:id="0">
    <w:p w:rsidR="00C954A6" w:rsidRDefault="00C954A6" w:rsidP="00C954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4A6" w:rsidRDefault="00C954A6" w:rsidP="00C954A6">
      <w:r>
        <w:separator/>
      </w:r>
    </w:p>
  </w:footnote>
  <w:footnote w:type="continuationSeparator" w:id="0">
    <w:p w:rsidR="00C954A6" w:rsidRDefault="00C954A6" w:rsidP="00C954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F2609"/>
    <w:multiLevelType w:val="hybridMultilevel"/>
    <w:tmpl w:val="C20E45E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
    <w:nsid w:val="3DA2395D"/>
    <w:multiLevelType w:val="hybridMultilevel"/>
    <w:tmpl w:val="DEB45BF4"/>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nsid w:val="4C774886"/>
    <w:multiLevelType w:val="hybridMultilevel"/>
    <w:tmpl w:val="DEB45BF4"/>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nsid w:val="5336778C"/>
    <w:multiLevelType w:val="hybridMultilevel"/>
    <w:tmpl w:val="6638E6D4"/>
    <w:lvl w:ilvl="0" w:tplc="041A000F">
      <w:start w:val="1"/>
      <w:numFmt w:val="decimal"/>
      <w:lvlText w:val="%1."/>
      <w:lvlJc w:val="left"/>
      <w:pPr>
        <w:ind w:left="720" w:hanging="360"/>
      </w:pPr>
      <w:rPr>
        <w:rFonts w:hint="default"/>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41946DF"/>
    <w:multiLevelType w:val="hybridMultilevel"/>
    <w:tmpl w:val="DC14A81C"/>
    <w:lvl w:ilvl="0" w:tplc="041A000F">
      <w:start w:val="1"/>
      <w:numFmt w:val="decimal"/>
      <w:lvlText w:val="%1."/>
      <w:lvlJc w:val="left"/>
      <w:pPr>
        <w:ind w:left="720" w:hanging="360"/>
      </w:pPr>
      <w:rPr>
        <w:rFonts w:hint="default"/>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08"/>
  <w:hyphenationZone w:val="425"/>
  <w:characterSpacingControl w:val="doNotCompress"/>
  <w:footnotePr>
    <w:footnote w:id="-1"/>
    <w:footnote w:id="0"/>
  </w:footnotePr>
  <w:endnotePr>
    <w:endnote w:id="-1"/>
    <w:endnote w:id="0"/>
  </w:endnotePr>
  <w:compat/>
  <w:rsids>
    <w:rsidRoot w:val="00CF154B"/>
    <w:rsid w:val="000407FE"/>
    <w:rsid w:val="00084865"/>
    <w:rsid w:val="000D6D2B"/>
    <w:rsid w:val="00133C13"/>
    <w:rsid w:val="00183173"/>
    <w:rsid w:val="0021190D"/>
    <w:rsid w:val="00262A0A"/>
    <w:rsid w:val="002A08D8"/>
    <w:rsid w:val="002A1B34"/>
    <w:rsid w:val="002A563C"/>
    <w:rsid w:val="002B2F46"/>
    <w:rsid w:val="002E39C6"/>
    <w:rsid w:val="002E456F"/>
    <w:rsid w:val="003373A1"/>
    <w:rsid w:val="003B3DA8"/>
    <w:rsid w:val="004135A2"/>
    <w:rsid w:val="00413A70"/>
    <w:rsid w:val="004167BC"/>
    <w:rsid w:val="00435F3B"/>
    <w:rsid w:val="004756F6"/>
    <w:rsid w:val="00487BF3"/>
    <w:rsid w:val="00573663"/>
    <w:rsid w:val="005B5896"/>
    <w:rsid w:val="005F58FD"/>
    <w:rsid w:val="00607085"/>
    <w:rsid w:val="00613032"/>
    <w:rsid w:val="00622B66"/>
    <w:rsid w:val="00642C61"/>
    <w:rsid w:val="00671BAA"/>
    <w:rsid w:val="00687054"/>
    <w:rsid w:val="00690929"/>
    <w:rsid w:val="00695FE8"/>
    <w:rsid w:val="007348A6"/>
    <w:rsid w:val="00762C74"/>
    <w:rsid w:val="00794E4C"/>
    <w:rsid w:val="007C01BB"/>
    <w:rsid w:val="007C113B"/>
    <w:rsid w:val="007C3AE2"/>
    <w:rsid w:val="007E0CE4"/>
    <w:rsid w:val="00836CEB"/>
    <w:rsid w:val="008A30B8"/>
    <w:rsid w:val="008B43DA"/>
    <w:rsid w:val="008C6DC1"/>
    <w:rsid w:val="008E0C0D"/>
    <w:rsid w:val="008F7CD1"/>
    <w:rsid w:val="00943DAF"/>
    <w:rsid w:val="00A2428D"/>
    <w:rsid w:val="00A8667E"/>
    <w:rsid w:val="00A914E9"/>
    <w:rsid w:val="00A963E0"/>
    <w:rsid w:val="00AA68BC"/>
    <w:rsid w:val="00BA74E0"/>
    <w:rsid w:val="00BE5C24"/>
    <w:rsid w:val="00C03FFF"/>
    <w:rsid w:val="00C2431E"/>
    <w:rsid w:val="00C71BB8"/>
    <w:rsid w:val="00C83B71"/>
    <w:rsid w:val="00C954A6"/>
    <w:rsid w:val="00CA3710"/>
    <w:rsid w:val="00CE1001"/>
    <w:rsid w:val="00CF154B"/>
    <w:rsid w:val="00D251F8"/>
    <w:rsid w:val="00D348E5"/>
    <w:rsid w:val="00D43B4F"/>
    <w:rsid w:val="00DD6A78"/>
    <w:rsid w:val="00DD6B9D"/>
    <w:rsid w:val="00E0405D"/>
    <w:rsid w:val="00E04ECE"/>
    <w:rsid w:val="00E07F30"/>
    <w:rsid w:val="00E41D35"/>
    <w:rsid w:val="00EE7B8D"/>
    <w:rsid w:val="00F308BE"/>
    <w:rsid w:val="00F750DF"/>
    <w:rsid w:val="00F76265"/>
    <w:rsid w:val="00F80685"/>
    <w:rsid w:val="00FA3D87"/>
    <w:rsid w:val="00FF313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54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154B"/>
    <w:pPr>
      <w:spacing w:after="0" w:line="240" w:lineRule="auto"/>
    </w:pPr>
    <w:rPr>
      <w:rFonts w:ascii="Times New Roman" w:eastAsia="Times New Roman" w:hAnsi="Times New Roman" w:cs="Times New Roman"/>
      <w:sz w:val="24"/>
      <w:szCs w:val="24"/>
      <w:lang w:eastAsia="hr-HR"/>
    </w:rPr>
  </w:style>
  <w:style w:type="paragraph" w:customStyle="1" w:styleId="t-9-8">
    <w:name w:val="t-9-8"/>
    <w:basedOn w:val="Normal"/>
    <w:rsid w:val="00CF154B"/>
    <w:pPr>
      <w:spacing w:before="100" w:beforeAutospacing="1" w:after="100" w:afterAutospacing="1"/>
    </w:pPr>
  </w:style>
  <w:style w:type="paragraph" w:styleId="Header">
    <w:name w:val="header"/>
    <w:basedOn w:val="Normal"/>
    <w:link w:val="HeaderChar"/>
    <w:uiPriority w:val="99"/>
    <w:rsid w:val="007E0CE4"/>
    <w:pPr>
      <w:tabs>
        <w:tab w:val="center" w:pos="4536"/>
        <w:tab w:val="right" w:pos="9072"/>
      </w:tabs>
    </w:pPr>
  </w:style>
  <w:style w:type="character" w:customStyle="1" w:styleId="HeaderChar">
    <w:name w:val="Header Char"/>
    <w:basedOn w:val="DefaultParagraphFont"/>
    <w:link w:val="Header"/>
    <w:uiPriority w:val="99"/>
    <w:rsid w:val="007E0CE4"/>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D348E5"/>
    <w:pPr>
      <w:ind w:left="720"/>
      <w:contextualSpacing/>
    </w:pPr>
  </w:style>
  <w:style w:type="paragraph" w:styleId="FootnoteText">
    <w:name w:val="footnote text"/>
    <w:basedOn w:val="Normal"/>
    <w:link w:val="FootnoteTextChar"/>
    <w:semiHidden/>
    <w:rsid w:val="00C954A6"/>
    <w:rPr>
      <w:sz w:val="20"/>
      <w:szCs w:val="20"/>
    </w:rPr>
  </w:style>
  <w:style w:type="character" w:customStyle="1" w:styleId="FootnoteTextChar">
    <w:name w:val="Footnote Text Char"/>
    <w:basedOn w:val="DefaultParagraphFont"/>
    <w:link w:val="FootnoteText"/>
    <w:semiHidden/>
    <w:rsid w:val="00C954A6"/>
    <w:rPr>
      <w:rFonts w:ascii="Times New Roman" w:eastAsia="Times New Roman" w:hAnsi="Times New Roman" w:cs="Times New Roman"/>
      <w:sz w:val="20"/>
      <w:szCs w:val="20"/>
      <w:lang w:eastAsia="hr-HR"/>
    </w:rPr>
  </w:style>
  <w:style w:type="character" w:styleId="FootnoteReference">
    <w:name w:val="footnote reference"/>
    <w:semiHidden/>
    <w:rsid w:val="00C954A6"/>
    <w:rPr>
      <w:vertAlign w:val="superscript"/>
    </w:rPr>
  </w:style>
  <w:style w:type="paragraph" w:styleId="Footer">
    <w:name w:val="footer"/>
    <w:basedOn w:val="Normal"/>
    <w:link w:val="FooterChar"/>
    <w:uiPriority w:val="99"/>
    <w:unhideWhenUsed/>
    <w:rsid w:val="00FA3D87"/>
    <w:pPr>
      <w:tabs>
        <w:tab w:val="center" w:pos="4536"/>
        <w:tab w:val="right" w:pos="9072"/>
      </w:tabs>
    </w:pPr>
  </w:style>
  <w:style w:type="character" w:customStyle="1" w:styleId="FooterChar">
    <w:name w:val="Footer Char"/>
    <w:basedOn w:val="DefaultParagraphFont"/>
    <w:link w:val="Footer"/>
    <w:uiPriority w:val="99"/>
    <w:rsid w:val="00FA3D87"/>
    <w:rPr>
      <w:rFonts w:ascii="Times New Roman" w:eastAsia="Times New Roman" w:hAnsi="Times New Roman" w:cs="Times New Roman"/>
      <w:sz w:val="24"/>
      <w:szCs w:val="24"/>
      <w:lang w:eastAsia="hr-HR"/>
    </w:rPr>
  </w:style>
  <w:style w:type="table" w:styleId="TableGrid">
    <w:name w:val="Table Grid"/>
    <w:basedOn w:val="TableNormal"/>
    <w:uiPriority w:val="59"/>
    <w:rsid w:val="00695F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105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62</cp:revision>
  <cp:lastPrinted>2023-02-07T07:23:00Z</cp:lastPrinted>
  <dcterms:created xsi:type="dcterms:W3CDTF">2022-08-24T10:43:00Z</dcterms:created>
  <dcterms:modified xsi:type="dcterms:W3CDTF">2023-02-07T07:31:00Z</dcterms:modified>
</cp:coreProperties>
</file>